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EE" w:rsidRPr="002B4501" w:rsidRDefault="005926EE" w:rsidP="005926EE">
      <w:pPr>
        <w:tabs>
          <w:tab w:val="left" w:pos="1860"/>
        </w:tabs>
        <w:outlineLvl w:val="0"/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>9</w:t>
      </w:r>
      <w:r w:rsidRPr="002B4501">
        <w:rPr>
          <w:rFonts w:ascii="Times New Roman" w:hAnsi="Times New Roman"/>
          <w:sz w:val="22"/>
          <w:szCs w:val="22"/>
        </w:rPr>
        <w:t xml:space="preserve">. </w:t>
      </w:r>
      <w:r w:rsidRPr="002B4501">
        <w:rPr>
          <w:rFonts w:ascii="Times New Roman" w:hAnsi="Times New Roman"/>
          <w:sz w:val="22"/>
          <w:szCs w:val="22"/>
          <w:lang w:val="uz-Cyrl-UZ"/>
        </w:rPr>
        <w:t xml:space="preserve">У </w:t>
      </w:r>
      <w:r w:rsidRPr="002B4501">
        <w:rPr>
          <w:rFonts w:ascii="Times New Roman" w:hAnsi="Times New Roman"/>
          <w:sz w:val="22"/>
          <w:szCs w:val="22"/>
        </w:rPr>
        <w:t>больной после травмы жалобы на неограниченные боковые движения в коленном суставе: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 xml:space="preserve"> I. </w:t>
      </w:r>
      <w:r w:rsidRPr="002B4501">
        <w:rPr>
          <w:rFonts w:ascii="Times New Roman" w:hAnsi="Times New Roman"/>
          <w:sz w:val="22"/>
          <w:szCs w:val="22"/>
        </w:rPr>
        <w:t>Разрыв, каких связок коленного сустава обусловило данную патологию?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sv-SE"/>
        </w:rPr>
      </w:pPr>
      <w:r w:rsidRPr="002B4501">
        <w:rPr>
          <w:rFonts w:ascii="Times New Roman" w:hAnsi="Times New Roman"/>
          <w:sz w:val="22"/>
          <w:szCs w:val="22"/>
        </w:rPr>
        <w:t>А</w:t>
      </w:r>
      <w:r w:rsidRPr="002B4501">
        <w:rPr>
          <w:rFonts w:ascii="Times New Roman" w:hAnsi="Times New Roman"/>
          <w:sz w:val="22"/>
          <w:szCs w:val="22"/>
          <w:lang w:val="sv-SE"/>
        </w:rPr>
        <w:t>. lig. collaterale, fibularae  et tibiale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sv-SE"/>
        </w:rPr>
      </w:pPr>
      <w:r w:rsidRPr="002B4501">
        <w:rPr>
          <w:rFonts w:ascii="Times New Roman" w:hAnsi="Times New Roman"/>
          <w:sz w:val="22"/>
          <w:szCs w:val="22"/>
        </w:rPr>
        <w:t>Б</w:t>
      </w:r>
      <w:r w:rsidRPr="002B4501">
        <w:rPr>
          <w:rFonts w:ascii="Times New Roman" w:hAnsi="Times New Roman"/>
          <w:sz w:val="22"/>
          <w:szCs w:val="22"/>
          <w:lang w:val="sv-SE"/>
        </w:rPr>
        <w:t>. lig. meniscofemoralat anterior et posterior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sv-SE"/>
        </w:rPr>
      </w:pPr>
      <w:r w:rsidRPr="002B4501">
        <w:rPr>
          <w:rFonts w:ascii="Times New Roman" w:hAnsi="Times New Roman"/>
          <w:sz w:val="22"/>
          <w:szCs w:val="22"/>
        </w:rPr>
        <w:t>В</w:t>
      </w:r>
      <w:r w:rsidRPr="002B4501">
        <w:rPr>
          <w:rFonts w:ascii="Times New Roman" w:hAnsi="Times New Roman"/>
          <w:sz w:val="22"/>
          <w:szCs w:val="22"/>
          <w:lang w:val="sv-SE"/>
        </w:rPr>
        <w:t>. lig. tranversum genus, lig grusistum</w:t>
      </w:r>
    </w:p>
    <w:p w:rsidR="005926EE" w:rsidRPr="005926EE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en-US"/>
        </w:rPr>
      </w:pPr>
      <w:r w:rsidRPr="002B4501">
        <w:rPr>
          <w:rFonts w:ascii="Times New Roman" w:hAnsi="Times New Roman"/>
          <w:sz w:val="22"/>
          <w:szCs w:val="22"/>
        </w:rPr>
        <w:t>Г</w:t>
      </w:r>
      <w:r w:rsidRPr="005926EE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2B4501">
        <w:rPr>
          <w:rFonts w:ascii="Times New Roman" w:hAnsi="Times New Roman"/>
          <w:sz w:val="22"/>
          <w:szCs w:val="22"/>
          <w:lang w:val="en-US"/>
        </w:rPr>
        <w:t>lig</w:t>
      </w:r>
      <w:proofErr w:type="spellEnd"/>
      <w:r w:rsidRPr="005926E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2B4501">
        <w:rPr>
          <w:rFonts w:ascii="Times New Roman" w:hAnsi="Times New Roman"/>
          <w:sz w:val="22"/>
          <w:szCs w:val="22"/>
          <w:lang w:val="en-US"/>
        </w:rPr>
        <w:t>patelliarae</w:t>
      </w:r>
      <w:proofErr w:type="spellEnd"/>
    </w:p>
    <w:p w:rsidR="005926EE" w:rsidRPr="005926EE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en-US"/>
        </w:rPr>
      </w:pPr>
      <w:r w:rsidRPr="002B4501">
        <w:rPr>
          <w:rFonts w:ascii="Times New Roman" w:hAnsi="Times New Roman"/>
          <w:sz w:val="22"/>
          <w:szCs w:val="22"/>
        </w:rPr>
        <w:t>Д</w:t>
      </w:r>
      <w:r w:rsidRPr="005926EE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2B4501">
        <w:rPr>
          <w:rFonts w:ascii="Times New Roman" w:hAnsi="Times New Roman"/>
          <w:sz w:val="22"/>
          <w:szCs w:val="22"/>
          <w:lang w:val="en-US"/>
        </w:rPr>
        <w:t>lig</w:t>
      </w:r>
      <w:proofErr w:type="spellEnd"/>
      <w:r w:rsidRPr="005926EE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2B4501">
        <w:rPr>
          <w:rFonts w:ascii="Times New Roman" w:hAnsi="Times New Roman"/>
          <w:sz w:val="22"/>
          <w:szCs w:val="22"/>
          <w:lang w:val="en-US"/>
        </w:rPr>
        <w:t>popliteum</w:t>
      </w:r>
      <w:proofErr w:type="spellEnd"/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  <w:lang w:val="en-US"/>
        </w:rPr>
        <w:t>II</w:t>
      </w:r>
      <w:r w:rsidRPr="002B4501">
        <w:rPr>
          <w:rFonts w:ascii="Times New Roman" w:hAnsi="Times New Roman"/>
          <w:sz w:val="22"/>
          <w:szCs w:val="22"/>
        </w:rPr>
        <w:t xml:space="preserve">. </w:t>
      </w:r>
      <w:r w:rsidRPr="002B4501">
        <w:rPr>
          <w:rFonts w:ascii="Times New Roman" w:hAnsi="Times New Roman"/>
          <w:sz w:val="22"/>
          <w:szCs w:val="22"/>
          <w:lang w:val="uz-Cyrl-UZ"/>
        </w:rPr>
        <w:t>Какие кости образуют коленн</w:t>
      </w:r>
      <w:proofErr w:type="spellStart"/>
      <w:r w:rsidRPr="002B4501">
        <w:rPr>
          <w:rFonts w:ascii="Times New Roman" w:hAnsi="Times New Roman"/>
          <w:sz w:val="22"/>
          <w:szCs w:val="22"/>
        </w:rPr>
        <w:t>ы</w:t>
      </w:r>
      <w:proofErr w:type="spellEnd"/>
      <w:r w:rsidRPr="002B4501">
        <w:rPr>
          <w:rFonts w:ascii="Times New Roman" w:hAnsi="Times New Roman"/>
          <w:sz w:val="22"/>
          <w:szCs w:val="22"/>
          <w:lang w:val="uz-Cyrl-UZ"/>
        </w:rPr>
        <w:t>й сустав</w:t>
      </w:r>
      <w:r w:rsidRPr="002B4501">
        <w:rPr>
          <w:rFonts w:ascii="Times New Roman" w:hAnsi="Times New Roman"/>
          <w:sz w:val="22"/>
          <w:szCs w:val="22"/>
        </w:rPr>
        <w:t>?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sv-SE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>А. os femoris, tibia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uz-Cyrl-UZ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 xml:space="preserve">Б. </w:t>
      </w:r>
      <w:r w:rsidRPr="002B4501">
        <w:rPr>
          <w:rFonts w:ascii="Times New Roman" w:hAnsi="Times New Roman"/>
          <w:sz w:val="22"/>
          <w:szCs w:val="22"/>
          <w:lang w:val="sv-SE"/>
        </w:rPr>
        <w:t>os femoris,  patella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uz-Cyrl-UZ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 xml:space="preserve">В. </w:t>
      </w:r>
      <w:r w:rsidRPr="002B4501">
        <w:rPr>
          <w:rFonts w:ascii="Times New Roman" w:hAnsi="Times New Roman"/>
          <w:sz w:val="22"/>
          <w:szCs w:val="22"/>
          <w:lang w:val="sv-SE"/>
        </w:rPr>
        <w:t>os femoris, tibia, patella</w:t>
      </w:r>
      <w:r w:rsidRPr="002B4501">
        <w:rPr>
          <w:rFonts w:ascii="Times New Roman" w:hAnsi="Times New Roman"/>
          <w:sz w:val="22"/>
          <w:szCs w:val="22"/>
          <w:lang w:val="uz-Cyrl-UZ"/>
        </w:rPr>
        <w:t xml:space="preserve"> 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  <w:lang w:val="uz-Cyrl-UZ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>Г. os femoris, tibia, fibula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  <w:lang w:val="uz-Cyrl-UZ"/>
        </w:rPr>
        <w:t>III. Какие форму имеет коленный сустав</w:t>
      </w:r>
      <w:r w:rsidRPr="002B4501">
        <w:rPr>
          <w:rFonts w:ascii="Times New Roman" w:hAnsi="Times New Roman"/>
          <w:sz w:val="22"/>
          <w:szCs w:val="22"/>
        </w:rPr>
        <w:t>?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</w:rPr>
        <w:t xml:space="preserve">А. </w:t>
      </w:r>
      <w:proofErr w:type="spellStart"/>
      <w:r w:rsidRPr="002B4501">
        <w:rPr>
          <w:rFonts w:ascii="Times New Roman" w:hAnsi="Times New Roman"/>
          <w:sz w:val="22"/>
          <w:szCs w:val="22"/>
        </w:rPr>
        <w:t>блоковидную</w:t>
      </w:r>
      <w:proofErr w:type="spellEnd"/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</w:rPr>
        <w:t xml:space="preserve">Б. шаровидную 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</w:rPr>
        <w:t>В. цилиндрическую</w:t>
      </w:r>
    </w:p>
    <w:p w:rsidR="005926EE" w:rsidRPr="002B4501" w:rsidRDefault="005926EE" w:rsidP="005926EE">
      <w:pPr>
        <w:tabs>
          <w:tab w:val="left" w:pos="1860"/>
        </w:tabs>
        <w:rPr>
          <w:rFonts w:ascii="Times New Roman" w:hAnsi="Times New Roman"/>
          <w:sz w:val="22"/>
          <w:szCs w:val="22"/>
        </w:rPr>
      </w:pPr>
      <w:r w:rsidRPr="002B4501">
        <w:rPr>
          <w:rFonts w:ascii="Times New Roman" w:hAnsi="Times New Roman"/>
          <w:sz w:val="22"/>
          <w:szCs w:val="22"/>
        </w:rPr>
        <w:t xml:space="preserve">Г. </w:t>
      </w:r>
      <w:proofErr w:type="spellStart"/>
      <w:r w:rsidRPr="002B4501">
        <w:rPr>
          <w:rFonts w:ascii="Times New Roman" w:hAnsi="Times New Roman"/>
          <w:sz w:val="22"/>
          <w:szCs w:val="22"/>
        </w:rPr>
        <w:t>седловидную</w:t>
      </w:r>
      <w:proofErr w:type="spellEnd"/>
    </w:p>
    <w:p w:rsidR="002A0ED9" w:rsidRDefault="002A0ED9"/>
    <w:sectPr w:rsidR="002A0ED9" w:rsidSect="002A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zb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6EE"/>
    <w:rsid w:val="002A0ED9"/>
    <w:rsid w:val="0059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EE"/>
    <w:pPr>
      <w:spacing w:after="0" w:line="240" w:lineRule="auto"/>
    </w:pPr>
    <w:rPr>
      <w:rFonts w:ascii="Times Uzb Roman" w:eastAsia="Times New Roman" w:hAnsi="Times Uzb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2014-11-25T17:20:00Z</dcterms:created>
  <dcterms:modified xsi:type="dcterms:W3CDTF">2014-11-25T17:20:00Z</dcterms:modified>
</cp:coreProperties>
</file>