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2B" w:rsidRPr="00CA412B" w:rsidRDefault="00CA412B" w:rsidP="00CA412B">
      <w:pPr>
        <w:rPr>
          <w:szCs w:val="28"/>
          <w:lang w:val="en-US"/>
        </w:rPr>
      </w:pP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Tulagan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Agzamovich</w:t>
      </w:r>
      <w:proofErr w:type="spellEnd"/>
      <w:r w:rsidRPr="00CA412B">
        <w:rPr>
          <w:szCs w:val="28"/>
          <w:lang w:val="en-US"/>
        </w:rPr>
        <w:t xml:space="preserve">, Professor of the Department of Anatomy. </w:t>
      </w:r>
      <w:proofErr w:type="gramStart"/>
      <w:r w:rsidRPr="00CA412B">
        <w:rPr>
          <w:szCs w:val="28"/>
          <w:lang w:val="en-US"/>
        </w:rPr>
        <w:t>clinical</w:t>
      </w:r>
      <w:proofErr w:type="gramEnd"/>
      <w:r w:rsidRPr="00CA412B">
        <w:rPr>
          <w:szCs w:val="28"/>
          <w:lang w:val="en-US"/>
        </w:rPr>
        <w:t xml:space="preserve"> anatomy, TTA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Education: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1974-1979 He graduated from the Tashkent State Medical Institute, Faculty of Dentistry.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1979-1989 Assistant of the Department of Anatomy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1989 -1993 - post-graduate student of the Anatomy Department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2003 - Doctor of Medical Sciences.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2004-2011 - Professor of the Department of Anatomy.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Business activity: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1974 - 1979 - student of the Tashkent State Medical Institute.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1979-1989 Assistant of the Department of Anatomy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1989 -1993 - post-graduate student of the Anatomy Department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1993-1994 - the senior </w:t>
      </w:r>
      <w:proofErr w:type="spellStart"/>
      <w:r w:rsidRPr="00CA412B">
        <w:rPr>
          <w:szCs w:val="28"/>
          <w:lang w:val="en-US"/>
        </w:rPr>
        <w:t>preadapatatel</w:t>
      </w:r>
      <w:proofErr w:type="spellEnd"/>
      <w:r w:rsidRPr="00CA412B">
        <w:rPr>
          <w:szCs w:val="28"/>
          <w:lang w:val="en-US"/>
        </w:rPr>
        <w:t xml:space="preserve"> the chair of anatomy of the Tashkent state second medical institute.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1994-1995 - Associate Professor of the Department of Anatomy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1995-1999 - Doctoral student of the Anatomy Department of the Tashkent State Medical Institute.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1999 - 2005 - Associate Professor of the Department of Anatomy of the Second Tashkent State Medical Institute.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>2005 -2011 - Professor of the Anatomy Department of the Tashkent Medical Academy.</w:t>
      </w:r>
      <w:proofErr w:type="gram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2012 - Head of the Department of Anatomy, Clinics of Anatomy of the Tashkent Medical Academy.</w:t>
      </w:r>
    </w:p>
    <w:p w:rsidR="00CA412B" w:rsidRPr="00CA412B" w:rsidRDefault="00CA412B" w:rsidP="00CA412B">
      <w:pPr>
        <w:rPr>
          <w:szCs w:val="28"/>
          <w:lang w:val="en-US"/>
        </w:rPr>
      </w:pP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Scientific activity: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• In 1993,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defended his thesis on "Morphological characteristics of the intestine of the vessels of the small intestine with </w:t>
      </w:r>
      <w:proofErr w:type="spellStart"/>
      <w:r w:rsidRPr="00CA412B">
        <w:rPr>
          <w:szCs w:val="28"/>
          <w:lang w:val="en-US"/>
        </w:rPr>
        <w:t>subtatal</w:t>
      </w:r>
      <w:proofErr w:type="spellEnd"/>
      <w:r w:rsidRPr="00CA412B">
        <w:rPr>
          <w:szCs w:val="28"/>
          <w:lang w:val="en-US"/>
        </w:rPr>
        <w:t xml:space="preserve"> resection of the stomach against the background of diabetes mellitus."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• In 2003, he defended his doctoral dissertation on the topic "Structural and functional restructuring of </w:t>
      </w:r>
      <w:proofErr w:type="spellStart"/>
      <w:r w:rsidRPr="00CA412B">
        <w:rPr>
          <w:szCs w:val="28"/>
          <w:lang w:val="en-US"/>
        </w:rPr>
        <w:t>gemmikrotsirkulyatornogo</w:t>
      </w:r>
      <w:proofErr w:type="spellEnd"/>
      <w:r w:rsidRPr="00CA412B">
        <w:rPr>
          <w:szCs w:val="28"/>
          <w:lang w:val="en-US"/>
        </w:rPr>
        <w:t xml:space="preserve"> channels and tissue structures during </w:t>
      </w:r>
      <w:proofErr w:type="spellStart"/>
      <w:r w:rsidRPr="00CA412B">
        <w:rPr>
          <w:szCs w:val="28"/>
          <w:lang w:val="en-US"/>
        </w:rPr>
        <w:t>povitsida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povitsidami</w:t>
      </w:r>
      <w:proofErr w:type="spellEnd"/>
      <w:r w:rsidRPr="00CA412B">
        <w:rPr>
          <w:szCs w:val="28"/>
          <w:lang w:val="en-US"/>
        </w:rPr>
        <w:t xml:space="preserve"> against the background of </w:t>
      </w:r>
      <w:proofErr w:type="spellStart"/>
      <w:r w:rsidRPr="00CA412B">
        <w:rPr>
          <w:szCs w:val="28"/>
          <w:lang w:val="en-US"/>
        </w:rPr>
        <w:t>alloxan</w:t>
      </w:r>
      <w:proofErr w:type="spellEnd"/>
      <w:r w:rsidRPr="00CA412B">
        <w:rPr>
          <w:szCs w:val="28"/>
          <w:lang w:val="en-US"/>
        </w:rPr>
        <w:t xml:space="preserve"> diabetes </w:t>
      </w:r>
      <w:proofErr w:type="spellStart"/>
      <w:r w:rsidRPr="00CA412B">
        <w:rPr>
          <w:szCs w:val="28"/>
          <w:lang w:val="en-US"/>
        </w:rPr>
        <w:t>nezanevo</w:t>
      </w:r>
      <w:proofErr w:type="spellEnd"/>
      <w:r w:rsidRPr="00CA412B">
        <w:rPr>
          <w:szCs w:val="28"/>
          <w:lang w:val="en-US"/>
        </w:rPr>
        <w:t>"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• Main area of work: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• Influence of microcirculation on the body and tissue of internal organs on human and animal species.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Main scientific direction: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lastRenderedPageBreak/>
        <w:t>Extraneous harmful environmental factors: the effect of internal organs on the fibrous and tissue effects of microcirculation.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Awards: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1916 "badge of excellent health preservation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Published scientific works for the last 5 years: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Articles and abstracts: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1.Sagatov TA, </w:t>
      </w:r>
      <w:proofErr w:type="spellStart"/>
      <w:r w:rsidRPr="00CA412B">
        <w:rPr>
          <w:szCs w:val="28"/>
          <w:lang w:val="en-US"/>
        </w:rPr>
        <w:t>Kulaev</w:t>
      </w:r>
      <w:proofErr w:type="spellEnd"/>
      <w:r w:rsidRPr="00CA412B">
        <w:rPr>
          <w:szCs w:val="28"/>
          <w:lang w:val="en-US"/>
        </w:rPr>
        <w:t xml:space="preserve"> KT morphological status of the microvasculature and tissue structures of the duodenum with pesticide poisoning </w:t>
      </w:r>
      <w:proofErr w:type="spellStart"/>
      <w:r w:rsidRPr="00CA412B">
        <w:rPr>
          <w:szCs w:val="28"/>
          <w:lang w:val="en-US"/>
        </w:rPr>
        <w:t>sumi</w:t>
      </w:r>
      <w:proofErr w:type="spellEnd"/>
      <w:r w:rsidRPr="00CA412B">
        <w:rPr>
          <w:szCs w:val="28"/>
          <w:lang w:val="en-US"/>
        </w:rPr>
        <w:t>- alpha on the background of experimental diabetes // Herald TMA -№ 2 -Toshkent. - 2012. -35-37.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2. </w:t>
      </w:r>
      <w:proofErr w:type="spellStart"/>
      <w:r w:rsidRPr="00CA412B">
        <w:rPr>
          <w:szCs w:val="28"/>
          <w:lang w:val="en-US"/>
        </w:rPr>
        <w:t>MirsharapovU.M</w:t>
      </w:r>
      <w:proofErr w:type="spellEnd"/>
      <w:r w:rsidRPr="00CA412B">
        <w:rPr>
          <w:szCs w:val="28"/>
          <w:lang w:val="en-US"/>
        </w:rPr>
        <w:t xml:space="preserve">.,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 </w:t>
      </w:r>
      <w:proofErr w:type="spellStart"/>
      <w:r w:rsidRPr="00CA412B">
        <w:rPr>
          <w:szCs w:val="28"/>
          <w:lang w:val="en-US"/>
        </w:rPr>
        <w:t>Sodikova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Z.Sh</w:t>
      </w:r>
      <w:proofErr w:type="spellEnd"/>
      <w:r w:rsidRPr="00CA412B">
        <w:rPr>
          <w:szCs w:val="28"/>
          <w:lang w:val="en-US"/>
        </w:rPr>
        <w:t xml:space="preserve">., </w:t>
      </w:r>
      <w:proofErr w:type="spellStart"/>
      <w:r w:rsidRPr="00CA412B">
        <w:rPr>
          <w:szCs w:val="28"/>
          <w:lang w:val="en-US"/>
        </w:rPr>
        <w:t>Tastanova</w:t>
      </w:r>
      <w:proofErr w:type="spellEnd"/>
      <w:r w:rsidRPr="00CA412B">
        <w:rPr>
          <w:szCs w:val="28"/>
          <w:lang w:val="en-US"/>
        </w:rPr>
        <w:t xml:space="preserve"> GE, </w:t>
      </w:r>
      <w:proofErr w:type="spellStart"/>
      <w:r w:rsidRPr="00CA412B">
        <w:rPr>
          <w:szCs w:val="28"/>
          <w:lang w:val="en-US"/>
        </w:rPr>
        <w:t>Ahmedov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M.Anatomiya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Fanini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ukitishda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Inglisi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tilining</w:t>
      </w:r>
      <w:proofErr w:type="spellEnd"/>
      <w:r w:rsidRPr="00CA412B">
        <w:rPr>
          <w:szCs w:val="28"/>
          <w:lang w:val="en-US"/>
        </w:rPr>
        <w:t xml:space="preserve"> role </w:t>
      </w:r>
      <w:proofErr w:type="spellStart"/>
      <w:r w:rsidRPr="00CA412B">
        <w:rPr>
          <w:szCs w:val="28"/>
          <w:lang w:val="en-US"/>
        </w:rPr>
        <w:t>va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uning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tadbik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etilishi</w:t>
      </w:r>
      <w:proofErr w:type="spellEnd"/>
      <w:r w:rsidRPr="00CA412B">
        <w:rPr>
          <w:szCs w:val="28"/>
          <w:lang w:val="en-US"/>
        </w:rPr>
        <w:t xml:space="preserve"> // "</w:t>
      </w:r>
      <w:proofErr w:type="spellStart"/>
      <w:r w:rsidRPr="00CA412B">
        <w:rPr>
          <w:szCs w:val="28"/>
          <w:lang w:val="en-US"/>
        </w:rPr>
        <w:t>Umum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amaliot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shifokorini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tayorlashdagi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dolzarb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muammolar</w:t>
      </w:r>
      <w:proofErr w:type="spellEnd"/>
      <w:r w:rsidRPr="00CA412B">
        <w:rPr>
          <w:szCs w:val="28"/>
          <w:lang w:val="en-US"/>
        </w:rPr>
        <w:t xml:space="preserve">» VII </w:t>
      </w:r>
      <w:proofErr w:type="spellStart"/>
      <w:r w:rsidRPr="00CA412B">
        <w:rPr>
          <w:szCs w:val="28"/>
          <w:lang w:val="en-US"/>
        </w:rPr>
        <w:t>ukuv</w:t>
      </w:r>
      <w:proofErr w:type="spellEnd"/>
      <w:r w:rsidRPr="00CA412B">
        <w:rPr>
          <w:szCs w:val="28"/>
          <w:lang w:val="en-US"/>
        </w:rPr>
        <w:t xml:space="preserve"> -Turkmen Conference with </w:t>
      </w:r>
      <w:proofErr w:type="spellStart"/>
      <w:r w:rsidRPr="00CA412B">
        <w:rPr>
          <w:szCs w:val="28"/>
          <w:lang w:val="en-US"/>
        </w:rPr>
        <w:t>Tuples</w:t>
      </w:r>
      <w:proofErr w:type="spellEnd"/>
      <w:r w:rsidRPr="00CA412B">
        <w:rPr>
          <w:szCs w:val="28"/>
          <w:lang w:val="en-US"/>
        </w:rPr>
        <w:t xml:space="preserve">, Toshkent 2012, 36-37 </w:t>
      </w:r>
      <w:proofErr w:type="spellStart"/>
      <w:r w:rsidRPr="00CA412B">
        <w:rPr>
          <w:szCs w:val="28"/>
          <w:lang w:val="en-US"/>
        </w:rPr>
        <w:t>Betlar</w:t>
      </w:r>
      <w:proofErr w:type="spellEnd"/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3.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Adilbekova</w:t>
      </w:r>
      <w:proofErr w:type="spellEnd"/>
      <w:r w:rsidRPr="00CA412B">
        <w:rPr>
          <w:szCs w:val="28"/>
          <w:lang w:val="en-US"/>
        </w:rPr>
        <w:t xml:space="preserve"> DB, </w:t>
      </w:r>
      <w:proofErr w:type="spellStart"/>
      <w:r w:rsidRPr="00CA412B">
        <w:rPr>
          <w:szCs w:val="28"/>
          <w:lang w:val="en-US"/>
        </w:rPr>
        <w:t>Kulaev</w:t>
      </w:r>
      <w:proofErr w:type="spellEnd"/>
      <w:r w:rsidRPr="00CA412B">
        <w:rPr>
          <w:szCs w:val="28"/>
          <w:lang w:val="en-US"/>
        </w:rPr>
        <w:t xml:space="preserve"> K.T. </w:t>
      </w:r>
      <w:proofErr w:type="spellStart"/>
      <w:r w:rsidRPr="00CA412B">
        <w:rPr>
          <w:szCs w:val="28"/>
          <w:lang w:val="en-US"/>
        </w:rPr>
        <w:t>Akhmedov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Zh.M</w:t>
      </w:r>
      <w:proofErr w:type="spellEnd"/>
      <w:r w:rsidRPr="00CA412B">
        <w:rPr>
          <w:szCs w:val="28"/>
          <w:lang w:val="en-US"/>
        </w:rPr>
        <w:t xml:space="preserve">., </w:t>
      </w:r>
      <w:proofErr w:type="spellStart"/>
      <w:r w:rsidRPr="00CA412B">
        <w:rPr>
          <w:szCs w:val="28"/>
          <w:lang w:val="en-US"/>
        </w:rPr>
        <w:t>Khudaibergenov</w:t>
      </w:r>
      <w:proofErr w:type="spellEnd"/>
      <w:r w:rsidRPr="00CA412B">
        <w:rPr>
          <w:szCs w:val="28"/>
          <w:lang w:val="en-US"/>
        </w:rPr>
        <w:t xml:space="preserve"> B.E. Age features outside and intestinal veins of the small intestine // - Morphology -2012. </w:t>
      </w:r>
      <w:proofErr w:type="gramStart"/>
      <w:r w:rsidRPr="00CA412B">
        <w:rPr>
          <w:szCs w:val="28"/>
          <w:lang w:val="en-US"/>
        </w:rPr>
        <w:t xml:space="preserve">- </w:t>
      </w:r>
      <w:r w:rsidRPr="00CA412B">
        <w:rPr>
          <w:szCs w:val="28"/>
        </w:rPr>
        <w:t>Т</w:t>
      </w:r>
      <w:r w:rsidRPr="00CA412B">
        <w:rPr>
          <w:szCs w:val="28"/>
          <w:lang w:val="en-US"/>
        </w:rPr>
        <w:t xml:space="preserve"> 141.</w:t>
      </w:r>
      <w:proofErr w:type="gramEnd"/>
      <w:r w:rsidRPr="00CA412B">
        <w:rPr>
          <w:szCs w:val="28"/>
          <w:lang w:val="en-US"/>
        </w:rPr>
        <w:t xml:space="preserve"> </w:t>
      </w:r>
      <w:proofErr w:type="gramStart"/>
      <w:r w:rsidRPr="00CA412B">
        <w:rPr>
          <w:szCs w:val="28"/>
          <w:lang w:val="en-US"/>
        </w:rPr>
        <w:t>- № 3.</w:t>
      </w:r>
      <w:proofErr w:type="gramEnd"/>
      <w:r w:rsidRPr="00CA412B">
        <w:rPr>
          <w:szCs w:val="28"/>
          <w:lang w:val="en-US"/>
        </w:rPr>
        <w:t xml:space="preserve"> -135.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4 </w:t>
      </w:r>
      <w:proofErr w:type="spellStart"/>
      <w:r w:rsidRPr="00CA412B">
        <w:rPr>
          <w:szCs w:val="28"/>
          <w:lang w:val="en-US"/>
        </w:rPr>
        <w:t>Mirsharapov</w:t>
      </w:r>
      <w:proofErr w:type="spellEnd"/>
      <w:r w:rsidRPr="00CA412B">
        <w:rPr>
          <w:szCs w:val="28"/>
          <w:lang w:val="en-US"/>
        </w:rPr>
        <w:t xml:space="preserve"> UM,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Sadikova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proofErr w:type="gramStart"/>
      <w:r w:rsidRPr="00CA412B">
        <w:rPr>
          <w:szCs w:val="28"/>
          <w:lang w:val="en-US"/>
        </w:rPr>
        <w:t>Z.Sh</w:t>
      </w:r>
      <w:proofErr w:type="spellEnd"/>
      <w:r w:rsidRPr="00CA412B">
        <w:rPr>
          <w:szCs w:val="28"/>
          <w:lang w:val="en-US"/>
        </w:rPr>
        <w:t>.,</w:t>
      </w:r>
      <w:proofErr w:type="gram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 "</w:t>
      </w:r>
      <w:proofErr w:type="spellStart"/>
      <w:r w:rsidRPr="00CA412B">
        <w:rPr>
          <w:szCs w:val="28"/>
          <w:lang w:val="en-US"/>
        </w:rPr>
        <w:t>NKAhmedovning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Tawalduding</w:t>
      </w:r>
      <w:proofErr w:type="spellEnd"/>
      <w:r w:rsidRPr="00CA412B">
        <w:rPr>
          <w:szCs w:val="28"/>
          <w:lang w:val="en-US"/>
        </w:rPr>
        <w:t xml:space="preserve"> 90 Yields" // Bulletin of the TMA-No. </w:t>
      </w:r>
      <w:proofErr w:type="gramStart"/>
      <w:r w:rsidRPr="00CA412B">
        <w:rPr>
          <w:szCs w:val="28"/>
          <w:lang w:val="en-US"/>
        </w:rPr>
        <w:t>4-Tashkent.</w:t>
      </w:r>
      <w:proofErr w:type="gramEnd"/>
      <w:r w:rsidRPr="00CA412B">
        <w:rPr>
          <w:szCs w:val="28"/>
          <w:lang w:val="en-US"/>
        </w:rPr>
        <w:t xml:space="preserve"> - 2012.-C 130-131.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5. Mechanisms of pathological changes of the microvasculature and tissue structures of the intestine in chronic pesticide poisoning "</w:t>
      </w:r>
      <w:proofErr w:type="spellStart"/>
      <w:r w:rsidRPr="00CA412B">
        <w:rPr>
          <w:szCs w:val="28"/>
          <w:lang w:val="en-US"/>
        </w:rPr>
        <w:t>Sumi</w:t>
      </w:r>
      <w:proofErr w:type="spellEnd"/>
      <w:r w:rsidRPr="00CA412B">
        <w:rPr>
          <w:szCs w:val="28"/>
          <w:lang w:val="en-US"/>
        </w:rPr>
        <w:t>-Alpha" // A new day in medicine number 1 -Tashkent 2013 C 68-70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6.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Shomirzaev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proofErr w:type="gramStart"/>
      <w:r w:rsidRPr="00CA412B">
        <w:rPr>
          <w:szCs w:val="28"/>
          <w:lang w:val="en-US"/>
        </w:rPr>
        <w:t>N.Kh</w:t>
      </w:r>
      <w:proofErr w:type="spellEnd"/>
      <w:r w:rsidRPr="00CA412B">
        <w:rPr>
          <w:szCs w:val="28"/>
          <w:lang w:val="en-US"/>
        </w:rPr>
        <w:t>.,</w:t>
      </w:r>
      <w:proofErr w:type="gram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Gulmanov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I.Zh</w:t>
      </w:r>
      <w:proofErr w:type="spellEnd"/>
      <w:r w:rsidRPr="00CA412B">
        <w:rPr>
          <w:szCs w:val="28"/>
          <w:lang w:val="en-US"/>
        </w:rPr>
        <w:t xml:space="preserve">. Operative </w:t>
      </w:r>
      <w:proofErr w:type="spellStart"/>
      <w:r w:rsidRPr="00CA412B">
        <w:rPr>
          <w:szCs w:val="28"/>
          <w:lang w:val="en-US"/>
        </w:rPr>
        <w:t>zharro</w:t>
      </w:r>
      <w:proofErr w:type="spellEnd"/>
      <w:r w:rsidRPr="00CA412B">
        <w:rPr>
          <w:rFonts w:ascii="Arial" w:hAnsi="Arial" w:cs="Arial"/>
          <w:szCs w:val="28"/>
        </w:rPr>
        <w:t>ҳ</w:t>
      </w:r>
      <w:proofErr w:type="spellStart"/>
      <w:r w:rsidRPr="00CA412B">
        <w:rPr>
          <w:rFonts w:ascii="Calibri" w:hAnsi="Calibri" w:cs="Calibri"/>
          <w:szCs w:val="28"/>
          <w:lang w:val="en-US"/>
        </w:rPr>
        <w:t>lik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proofErr w:type="gramStart"/>
      <w:r w:rsidRPr="00CA412B">
        <w:rPr>
          <w:rFonts w:ascii="Calibri" w:hAnsi="Calibri" w:cs="Calibri"/>
          <w:szCs w:val="28"/>
          <w:lang w:val="en-US"/>
        </w:rPr>
        <w:t>wa</w:t>
      </w:r>
      <w:proofErr w:type="spellEnd"/>
      <w:proofErr w:type="gram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topografik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anatomy </w:t>
      </w:r>
      <w:proofErr w:type="spellStart"/>
      <w:r w:rsidRPr="00CA412B">
        <w:rPr>
          <w:rFonts w:ascii="Calibri" w:hAnsi="Calibri" w:cs="Calibri"/>
          <w:szCs w:val="28"/>
          <w:lang w:val="en-US"/>
        </w:rPr>
        <w:t>Fanini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</w:rPr>
        <w:t>ў</w:t>
      </w:r>
      <w:r w:rsidRPr="00CA412B">
        <w:rPr>
          <w:rFonts w:ascii="Calibri" w:hAnsi="Calibri" w:cs="Calibri"/>
          <w:szCs w:val="28"/>
          <w:lang w:val="en-US"/>
        </w:rPr>
        <w:t>rganishda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muammoga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asoslangan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r w:rsidRPr="00CA412B">
        <w:rPr>
          <w:rFonts w:ascii="Calibri" w:hAnsi="Calibri" w:cs="Calibri"/>
          <w:szCs w:val="28"/>
        </w:rPr>
        <w:t>ў</w:t>
      </w:r>
      <w:r w:rsidRPr="00CA412B">
        <w:rPr>
          <w:rFonts w:ascii="Arial" w:hAnsi="Arial" w:cs="Arial"/>
          <w:szCs w:val="28"/>
        </w:rPr>
        <w:t>қ</w:t>
      </w:r>
      <w:proofErr w:type="spellStart"/>
      <w:r w:rsidRPr="00CA412B">
        <w:rPr>
          <w:rFonts w:ascii="Calibri" w:hAnsi="Calibri" w:cs="Calibri"/>
          <w:szCs w:val="28"/>
          <w:lang w:val="en-US"/>
        </w:rPr>
        <w:t>itishning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a</w:t>
      </w:r>
      <w:r w:rsidRPr="00CA412B">
        <w:rPr>
          <w:rFonts w:ascii="Arial" w:hAnsi="Arial" w:cs="Arial"/>
          <w:szCs w:val="28"/>
        </w:rPr>
        <w:t>ҳ</w:t>
      </w:r>
      <w:proofErr w:type="spellStart"/>
      <w:r w:rsidRPr="00CA412B">
        <w:rPr>
          <w:rFonts w:ascii="Calibri" w:hAnsi="Calibri" w:cs="Calibri"/>
          <w:szCs w:val="28"/>
          <w:lang w:val="en-US"/>
        </w:rPr>
        <w:t>amiyati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VIII </w:t>
      </w:r>
      <w:r w:rsidRPr="00CA412B">
        <w:rPr>
          <w:rFonts w:ascii="Calibri" w:hAnsi="Calibri" w:cs="Calibri"/>
          <w:szCs w:val="28"/>
        </w:rPr>
        <w:t>ў</w:t>
      </w:r>
      <w:r w:rsidRPr="00CA412B">
        <w:rPr>
          <w:rFonts w:ascii="Arial" w:hAnsi="Arial" w:cs="Arial"/>
          <w:szCs w:val="28"/>
        </w:rPr>
        <w:t>қ</w:t>
      </w:r>
      <w:proofErr w:type="spellStart"/>
      <w:r w:rsidRPr="00CA412B">
        <w:rPr>
          <w:rFonts w:ascii="Calibri" w:hAnsi="Calibri" w:cs="Calibri"/>
          <w:szCs w:val="28"/>
          <w:lang w:val="en-US"/>
        </w:rPr>
        <w:t>uv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- </w:t>
      </w:r>
      <w:proofErr w:type="spellStart"/>
      <w:r w:rsidRPr="00CA412B">
        <w:rPr>
          <w:rFonts w:ascii="Calibri" w:hAnsi="Calibri" w:cs="Calibri"/>
          <w:szCs w:val="28"/>
          <w:lang w:val="en-US"/>
        </w:rPr>
        <w:t>usluby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anzhuman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TMA 2013 C 83-84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7. </w:t>
      </w:r>
      <w:proofErr w:type="spellStart"/>
      <w:r w:rsidRPr="00CA412B">
        <w:rPr>
          <w:szCs w:val="28"/>
          <w:lang w:val="en-US"/>
        </w:rPr>
        <w:t>Kulayev</w:t>
      </w:r>
      <w:proofErr w:type="spellEnd"/>
      <w:r w:rsidRPr="00CA412B">
        <w:rPr>
          <w:szCs w:val="28"/>
          <w:lang w:val="en-US"/>
        </w:rPr>
        <w:t xml:space="preserve"> K.T.,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Daurikhonov</w:t>
      </w:r>
      <w:proofErr w:type="spellEnd"/>
      <w:r w:rsidRPr="00CA412B">
        <w:rPr>
          <w:szCs w:val="28"/>
          <w:lang w:val="en-US"/>
        </w:rPr>
        <w:t xml:space="preserve"> A.M. Morphological characteristics of the mucous membrane of the large intestine during acute intoxication with pesticide "</w:t>
      </w:r>
      <w:proofErr w:type="spellStart"/>
      <w:r w:rsidRPr="00CA412B">
        <w:rPr>
          <w:szCs w:val="28"/>
          <w:lang w:val="en-US"/>
        </w:rPr>
        <w:t>Sumi-alfa</w:t>
      </w:r>
      <w:proofErr w:type="spellEnd"/>
      <w:r w:rsidRPr="00CA412B">
        <w:rPr>
          <w:szCs w:val="28"/>
          <w:lang w:val="en-US"/>
        </w:rPr>
        <w:t>" // Postgraduate student and competitor -2013 -№2 -80-84.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8. Influence of </w:t>
      </w:r>
      <w:proofErr w:type="spellStart"/>
      <w:r w:rsidRPr="00CA412B">
        <w:rPr>
          <w:szCs w:val="28"/>
          <w:lang w:val="en-US"/>
        </w:rPr>
        <w:t>ecdysten</w:t>
      </w:r>
      <w:proofErr w:type="spellEnd"/>
      <w:r w:rsidRPr="00CA412B">
        <w:rPr>
          <w:szCs w:val="28"/>
          <w:lang w:val="en-US"/>
        </w:rPr>
        <w:t xml:space="preserve"> on the histological structure of the small intestine mucosa in growing rats with enteric insufficiency // Problems of Biology and Medicine / Scientific and Practical Conference "Actual problems of morphology. Samarkand 2013 - </w:t>
      </w:r>
      <w:r w:rsidRPr="00CA412B">
        <w:rPr>
          <w:szCs w:val="28"/>
        </w:rPr>
        <w:t>С</w:t>
      </w:r>
      <w:r w:rsidRPr="00CA412B">
        <w:rPr>
          <w:szCs w:val="28"/>
          <w:lang w:val="en-US"/>
        </w:rPr>
        <w:t>45-46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9. TA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, K.T. </w:t>
      </w:r>
      <w:proofErr w:type="spellStart"/>
      <w:r w:rsidRPr="00CA412B">
        <w:rPr>
          <w:szCs w:val="28"/>
          <w:lang w:val="en-US"/>
        </w:rPr>
        <w:t>Kulaev</w:t>
      </w:r>
      <w:proofErr w:type="spellEnd"/>
      <w:r w:rsidRPr="00CA412B">
        <w:rPr>
          <w:szCs w:val="28"/>
          <w:lang w:val="en-US"/>
        </w:rPr>
        <w:t xml:space="preserve">, A.N. </w:t>
      </w:r>
      <w:proofErr w:type="spellStart"/>
      <w:r w:rsidRPr="00CA412B">
        <w:rPr>
          <w:szCs w:val="28"/>
          <w:lang w:val="en-US"/>
        </w:rPr>
        <w:t>Asanova</w:t>
      </w:r>
      <w:proofErr w:type="spellEnd"/>
      <w:r w:rsidRPr="00CA412B">
        <w:rPr>
          <w:szCs w:val="28"/>
          <w:lang w:val="en-US"/>
        </w:rPr>
        <w:t xml:space="preserve">, D.U. </w:t>
      </w:r>
      <w:proofErr w:type="spellStart"/>
      <w:r w:rsidRPr="00CA412B">
        <w:rPr>
          <w:szCs w:val="28"/>
          <w:lang w:val="en-US"/>
        </w:rPr>
        <w:t>Kattohodzhayev</w:t>
      </w:r>
      <w:proofErr w:type="spellEnd"/>
      <w:r w:rsidRPr="00CA412B">
        <w:rPr>
          <w:szCs w:val="28"/>
          <w:lang w:val="en-US"/>
        </w:rPr>
        <w:t xml:space="preserve">. Morphological features of the small intestine of the </w:t>
      </w:r>
      <w:proofErr w:type="spellStart"/>
      <w:proofErr w:type="gramStart"/>
      <w:r w:rsidRPr="00CA412B">
        <w:rPr>
          <w:szCs w:val="28"/>
          <w:lang w:val="en-US"/>
        </w:rPr>
        <w:t>croat</w:t>
      </w:r>
      <w:proofErr w:type="spellEnd"/>
      <w:proofErr w:type="gramEnd"/>
      <w:r w:rsidRPr="00CA412B">
        <w:rPr>
          <w:szCs w:val="28"/>
          <w:lang w:val="en-US"/>
        </w:rPr>
        <w:t xml:space="preserve"> for chronic exposure to the pesticide </w:t>
      </w:r>
      <w:proofErr w:type="spellStart"/>
      <w:r w:rsidRPr="00CA412B">
        <w:rPr>
          <w:szCs w:val="28"/>
          <w:lang w:val="en-US"/>
        </w:rPr>
        <w:t>Sumi-alfa</w:t>
      </w:r>
      <w:proofErr w:type="spellEnd"/>
      <w:r w:rsidRPr="00CA412B">
        <w:rPr>
          <w:szCs w:val="28"/>
          <w:lang w:val="en-US"/>
        </w:rPr>
        <w:t xml:space="preserve"> // New Day in Medicine No. 4-Tashkent 2013-C 75-77.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10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 Professor </w:t>
      </w:r>
      <w:proofErr w:type="spellStart"/>
      <w:r w:rsidRPr="00CA412B">
        <w:rPr>
          <w:szCs w:val="28"/>
          <w:lang w:val="en-US"/>
        </w:rPr>
        <w:t>Amirov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Fozil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Faizirahmanovichi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Eslab</w:t>
      </w:r>
      <w:proofErr w:type="spellEnd"/>
      <w:r w:rsidRPr="00CA412B">
        <w:rPr>
          <w:szCs w:val="28"/>
          <w:lang w:val="en-US"/>
        </w:rPr>
        <w:t xml:space="preserve"> // </w:t>
      </w:r>
      <w:proofErr w:type="spellStart"/>
      <w:r w:rsidRPr="00CA412B">
        <w:rPr>
          <w:szCs w:val="28"/>
          <w:lang w:val="en-US"/>
        </w:rPr>
        <w:t>Fayzli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umr</w:t>
      </w:r>
      <w:proofErr w:type="spellEnd"/>
      <w:r w:rsidRPr="00CA412B">
        <w:rPr>
          <w:szCs w:val="28"/>
          <w:lang w:val="en-US"/>
        </w:rPr>
        <w:t xml:space="preserve"> - from </w:t>
      </w:r>
      <w:proofErr w:type="gramStart"/>
      <w:r w:rsidRPr="00CA412B">
        <w:rPr>
          <w:szCs w:val="28"/>
          <w:lang w:val="en-US"/>
        </w:rPr>
        <w:t>48 .-</w:t>
      </w:r>
      <w:proofErr w:type="gramEnd"/>
      <w:r w:rsidRPr="00CA412B">
        <w:rPr>
          <w:szCs w:val="28"/>
          <w:lang w:val="en-US"/>
        </w:rPr>
        <w:t xml:space="preserve"> Toshkent 2013 y.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11.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 </w:t>
      </w:r>
      <w:proofErr w:type="spellStart"/>
      <w:r w:rsidRPr="00CA412B">
        <w:rPr>
          <w:szCs w:val="28"/>
          <w:lang w:val="en-US"/>
        </w:rPr>
        <w:t>Ahmedov</w:t>
      </w:r>
      <w:proofErr w:type="spellEnd"/>
      <w:r w:rsidRPr="00CA412B">
        <w:rPr>
          <w:szCs w:val="28"/>
          <w:lang w:val="en-US"/>
        </w:rPr>
        <w:t xml:space="preserve"> J.M. with the authors. The peculiarities of the final examinations and the methods of their order / / IX </w:t>
      </w:r>
      <w:r w:rsidRPr="00CA412B">
        <w:rPr>
          <w:szCs w:val="28"/>
        </w:rPr>
        <w:t>ў</w:t>
      </w:r>
      <w:r w:rsidRPr="00CA412B">
        <w:rPr>
          <w:rFonts w:ascii="Arial" w:hAnsi="Arial" w:cs="Arial"/>
          <w:szCs w:val="28"/>
        </w:rPr>
        <w:t>қ</w:t>
      </w:r>
      <w:r w:rsidRPr="00CA412B">
        <w:rPr>
          <w:rFonts w:ascii="Calibri" w:hAnsi="Calibri" w:cs="Calibri"/>
          <w:szCs w:val="28"/>
        </w:rPr>
        <w:t>у</w:t>
      </w:r>
      <w:r w:rsidRPr="00CA412B">
        <w:rPr>
          <w:rFonts w:ascii="Calibri" w:hAnsi="Calibri" w:cs="Calibri"/>
          <w:szCs w:val="28"/>
          <w:lang w:val="en-US"/>
        </w:rPr>
        <w:t>v-</w:t>
      </w:r>
      <w:proofErr w:type="spellStart"/>
      <w:r w:rsidRPr="00CA412B">
        <w:rPr>
          <w:rFonts w:ascii="Calibri" w:hAnsi="Calibri" w:cs="Calibri"/>
          <w:szCs w:val="28"/>
        </w:rPr>
        <w:t>суслубий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</w:rPr>
        <w:t>анжуман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r w:rsidRPr="00CA412B">
        <w:rPr>
          <w:rFonts w:ascii="Calibri" w:hAnsi="Calibri" w:cs="Calibri"/>
          <w:szCs w:val="28"/>
        </w:rPr>
        <w:t>ТМА</w:t>
      </w:r>
      <w:r w:rsidRPr="00CA412B">
        <w:rPr>
          <w:rFonts w:ascii="Calibri" w:hAnsi="Calibri" w:cs="Calibri"/>
          <w:szCs w:val="28"/>
          <w:lang w:val="en-US"/>
        </w:rPr>
        <w:t xml:space="preserve"> 2014 -</w:t>
      </w:r>
      <w:r w:rsidRPr="00CA412B">
        <w:rPr>
          <w:rFonts w:ascii="Calibri" w:hAnsi="Calibri" w:cs="Calibri"/>
          <w:szCs w:val="28"/>
        </w:rPr>
        <w:t>С</w:t>
      </w:r>
      <w:r w:rsidRPr="00CA412B">
        <w:rPr>
          <w:rFonts w:ascii="Calibri" w:hAnsi="Calibri" w:cs="Calibri"/>
          <w:szCs w:val="28"/>
          <w:lang w:val="en-US"/>
        </w:rPr>
        <w:t xml:space="preserve"> 89-90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12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Kulaev</w:t>
      </w:r>
      <w:proofErr w:type="spellEnd"/>
      <w:r w:rsidRPr="00CA412B">
        <w:rPr>
          <w:szCs w:val="28"/>
          <w:lang w:val="en-US"/>
        </w:rPr>
        <w:t xml:space="preserve"> KT, </w:t>
      </w:r>
      <w:proofErr w:type="spellStart"/>
      <w:r w:rsidRPr="00CA412B">
        <w:rPr>
          <w:szCs w:val="28"/>
          <w:lang w:val="en-US"/>
        </w:rPr>
        <w:t>Ospanov</w:t>
      </w:r>
      <w:proofErr w:type="spellEnd"/>
      <w:r w:rsidRPr="00CA412B">
        <w:rPr>
          <w:szCs w:val="28"/>
          <w:lang w:val="en-US"/>
        </w:rPr>
        <w:t xml:space="preserve"> KE Toxicological evaluation of the morphological state of gastrointestinal tract tissue structures during intoxication with the </w:t>
      </w:r>
      <w:proofErr w:type="spellStart"/>
      <w:r w:rsidRPr="00CA412B">
        <w:rPr>
          <w:szCs w:val="28"/>
          <w:lang w:val="en-US"/>
        </w:rPr>
        <w:t>Sumi</w:t>
      </w:r>
      <w:proofErr w:type="spellEnd"/>
      <w:r w:rsidRPr="00CA412B">
        <w:rPr>
          <w:szCs w:val="28"/>
          <w:lang w:val="en-US"/>
        </w:rPr>
        <w:t>-Alpha pesticide. // International scientific-methodical conference-</w:t>
      </w:r>
      <w:proofErr w:type="spellStart"/>
      <w:r w:rsidRPr="00CA412B">
        <w:rPr>
          <w:szCs w:val="28"/>
          <w:lang w:val="en-US"/>
        </w:rPr>
        <w:t>Shymkent</w:t>
      </w:r>
      <w:proofErr w:type="spellEnd"/>
      <w:r w:rsidRPr="00CA412B">
        <w:rPr>
          <w:szCs w:val="28"/>
          <w:lang w:val="en-US"/>
        </w:rPr>
        <w:t>., -</w:t>
      </w:r>
      <w:proofErr w:type="gramStart"/>
      <w:r w:rsidRPr="00CA412B">
        <w:rPr>
          <w:szCs w:val="28"/>
          <w:lang w:val="en-US"/>
        </w:rPr>
        <w:t>2014.,</w:t>
      </w:r>
      <w:proofErr w:type="gramEnd"/>
      <w:r w:rsidRPr="00CA412B">
        <w:rPr>
          <w:szCs w:val="28"/>
          <w:lang w:val="en-US"/>
        </w:rPr>
        <w:t xml:space="preserve"> -C 47.</w:t>
      </w:r>
    </w:p>
    <w:p w:rsidR="00CA412B" w:rsidRPr="008464C3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lastRenderedPageBreak/>
        <w:t xml:space="preserve">13.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Tugankoeva</w:t>
      </w:r>
      <w:proofErr w:type="spellEnd"/>
      <w:r w:rsidRPr="00CA412B">
        <w:rPr>
          <w:szCs w:val="28"/>
          <w:lang w:val="en-US"/>
        </w:rPr>
        <w:t xml:space="preserve"> AT, </w:t>
      </w:r>
      <w:proofErr w:type="spellStart"/>
      <w:r w:rsidRPr="00CA412B">
        <w:rPr>
          <w:szCs w:val="28"/>
          <w:lang w:val="en-US"/>
        </w:rPr>
        <w:t>Adilbekova</w:t>
      </w:r>
      <w:proofErr w:type="spellEnd"/>
      <w:r w:rsidRPr="00CA412B">
        <w:rPr>
          <w:szCs w:val="28"/>
          <w:lang w:val="en-US"/>
        </w:rPr>
        <w:t xml:space="preserve"> DB,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NA, </w:t>
      </w:r>
      <w:proofErr w:type="spellStart"/>
      <w:r w:rsidRPr="00CA412B">
        <w:rPr>
          <w:szCs w:val="28"/>
          <w:lang w:val="en-US"/>
        </w:rPr>
        <w:t>Khudaibergenov</w:t>
      </w:r>
      <w:proofErr w:type="spellEnd"/>
      <w:r w:rsidRPr="00CA412B">
        <w:rPr>
          <w:szCs w:val="28"/>
          <w:lang w:val="en-US"/>
        </w:rPr>
        <w:t xml:space="preserve"> BE. Effect of harmful environmental factors on </w:t>
      </w:r>
      <w:proofErr w:type="spellStart"/>
      <w:r w:rsidRPr="00CA412B">
        <w:rPr>
          <w:szCs w:val="28"/>
          <w:lang w:val="en-US"/>
        </w:rPr>
        <w:t>intraorgan</w:t>
      </w:r>
      <w:proofErr w:type="spellEnd"/>
      <w:r w:rsidRPr="00CA412B">
        <w:rPr>
          <w:szCs w:val="28"/>
          <w:lang w:val="en-US"/>
        </w:rPr>
        <w:t xml:space="preserve"> vessels and tissue structures of the gastrointestinal tract on the background of </w:t>
      </w:r>
      <w:proofErr w:type="spellStart"/>
      <w:r w:rsidRPr="00CA412B">
        <w:rPr>
          <w:szCs w:val="28"/>
          <w:lang w:val="en-US"/>
        </w:rPr>
        <w:t>alloxan</w:t>
      </w:r>
      <w:proofErr w:type="spellEnd"/>
      <w:r w:rsidRPr="00CA412B">
        <w:rPr>
          <w:szCs w:val="28"/>
          <w:lang w:val="en-US"/>
        </w:rPr>
        <w:t xml:space="preserve"> diabetes and their ways of correction // Morphology № 3 (XII Congress of International Association morphologists) </w:t>
      </w:r>
      <w:proofErr w:type="spellStart"/>
      <w:r w:rsidRPr="00CA412B">
        <w:rPr>
          <w:szCs w:val="28"/>
          <w:lang w:val="en-US"/>
        </w:rPr>
        <w:t>Touman</w:t>
      </w:r>
      <w:proofErr w:type="spellEnd"/>
      <w:r w:rsidRPr="00CA412B">
        <w:rPr>
          <w:szCs w:val="28"/>
          <w:lang w:val="en-US"/>
        </w:rPr>
        <w:t xml:space="preserve"> -2014 - 167-168 C.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14.Sagatov TA , </w:t>
      </w:r>
      <w:proofErr w:type="spellStart"/>
      <w:r w:rsidRPr="00CA412B">
        <w:rPr>
          <w:szCs w:val="28"/>
          <w:lang w:val="en-US"/>
        </w:rPr>
        <w:t>Ahmedov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Zh.M</w:t>
      </w:r>
      <w:proofErr w:type="spellEnd"/>
      <w:r w:rsidRPr="00CA412B">
        <w:rPr>
          <w:szCs w:val="28"/>
          <w:lang w:val="en-US"/>
        </w:rPr>
        <w:t xml:space="preserve">., </w:t>
      </w:r>
      <w:proofErr w:type="spellStart"/>
      <w:r w:rsidRPr="00CA412B">
        <w:rPr>
          <w:szCs w:val="28"/>
          <w:lang w:val="en-US"/>
        </w:rPr>
        <w:t>Kattagodzhaeva</w:t>
      </w:r>
      <w:proofErr w:type="spellEnd"/>
      <w:r w:rsidRPr="00CA412B">
        <w:rPr>
          <w:szCs w:val="28"/>
          <w:lang w:val="en-US"/>
        </w:rPr>
        <w:t xml:space="preserve"> D.U. Age features of </w:t>
      </w:r>
      <w:proofErr w:type="spellStart"/>
      <w:r w:rsidRPr="00CA412B">
        <w:rPr>
          <w:szCs w:val="28"/>
          <w:lang w:val="en-US"/>
        </w:rPr>
        <w:t>morphometric</w:t>
      </w:r>
      <w:proofErr w:type="spellEnd"/>
      <w:r w:rsidRPr="00CA412B">
        <w:rPr>
          <w:szCs w:val="28"/>
          <w:lang w:val="en-US"/>
        </w:rPr>
        <w:t xml:space="preserve"> indices of different departments of the vertebral column in girls aged 13 to 16 years // New Day in Medicine No. 5 -Tashkent 2014-C 58-61.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15.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Olimkhozhaev</w:t>
      </w:r>
      <w:proofErr w:type="spellEnd"/>
      <w:r w:rsidRPr="00CA412B">
        <w:rPr>
          <w:szCs w:val="28"/>
          <w:lang w:val="en-US"/>
        </w:rPr>
        <w:t xml:space="preserve"> F.H. </w:t>
      </w:r>
      <w:proofErr w:type="spellStart"/>
      <w:r w:rsidRPr="00CA412B">
        <w:rPr>
          <w:szCs w:val="28"/>
          <w:lang w:val="en-US"/>
        </w:rPr>
        <w:t>Shifokor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ustoz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Fayzulla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Nigmatullaevich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Bakhodirov</w:t>
      </w:r>
      <w:proofErr w:type="spellEnd"/>
      <w:r w:rsidRPr="00CA412B">
        <w:rPr>
          <w:szCs w:val="28"/>
          <w:lang w:val="en-US"/>
        </w:rPr>
        <w:t xml:space="preserve"> 70 </w:t>
      </w:r>
      <w:proofErr w:type="spellStart"/>
      <w:r w:rsidRPr="00CA412B">
        <w:rPr>
          <w:szCs w:val="28"/>
          <w:lang w:val="en-US"/>
        </w:rPr>
        <w:t>eosh</w:t>
      </w:r>
      <w:proofErr w:type="spellEnd"/>
      <w:r w:rsidRPr="00CA412B">
        <w:rPr>
          <w:szCs w:val="28"/>
          <w:lang w:val="en-US"/>
        </w:rPr>
        <w:t xml:space="preserve"> // Bulletin TMA-N 2 -Toshkent. 2014.-C 164-165.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          16.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Mirsharapov</w:t>
      </w:r>
      <w:proofErr w:type="spellEnd"/>
      <w:r w:rsidRPr="00CA412B">
        <w:rPr>
          <w:szCs w:val="28"/>
          <w:lang w:val="en-US"/>
        </w:rPr>
        <w:t xml:space="preserve"> U.M. </w:t>
      </w:r>
      <w:proofErr w:type="spellStart"/>
      <w:r w:rsidRPr="00CA412B">
        <w:rPr>
          <w:szCs w:val="28"/>
          <w:lang w:val="en-US"/>
        </w:rPr>
        <w:t>Rasulova</w:t>
      </w:r>
      <w:proofErr w:type="spellEnd"/>
      <w:r w:rsidRPr="00CA412B">
        <w:rPr>
          <w:szCs w:val="28"/>
          <w:lang w:val="en-US"/>
        </w:rPr>
        <w:t xml:space="preserve"> NB The morphological state of the small and large intestine on the background of experimental diabetes // New Day in Medicine No. 4-Tashkent 2014-C 75-77.</w:t>
      </w:r>
    </w:p>
    <w:p w:rsidR="00CA412B" w:rsidRPr="00CA412B" w:rsidRDefault="00CA412B" w:rsidP="00CA412B">
      <w:pPr>
        <w:rPr>
          <w:szCs w:val="28"/>
          <w:lang w:val="en-US"/>
        </w:rPr>
      </w:pPr>
      <w:proofErr w:type="gramStart"/>
      <w:r w:rsidRPr="00CA412B">
        <w:rPr>
          <w:szCs w:val="28"/>
          <w:lang w:val="en-US"/>
        </w:rPr>
        <w:t xml:space="preserve">17.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T.A. from the next.</w:t>
      </w:r>
      <w:proofErr w:type="gramEnd"/>
      <w:r w:rsidRPr="00CA412B">
        <w:rPr>
          <w:szCs w:val="28"/>
          <w:lang w:val="en-US"/>
        </w:rPr>
        <w:t xml:space="preserve"> Structural and functional restructuring of </w:t>
      </w:r>
      <w:proofErr w:type="spellStart"/>
      <w:r w:rsidRPr="00CA412B">
        <w:rPr>
          <w:szCs w:val="28"/>
          <w:lang w:val="en-US"/>
        </w:rPr>
        <w:t>intragonal</w:t>
      </w:r>
      <w:proofErr w:type="spellEnd"/>
      <w:r w:rsidRPr="00CA412B">
        <w:rPr>
          <w:szCs w:val="28"/>
          <w:lang w:val="en-US"/>
        </w:rPr>
        <w:t xml:space="preserve"> veins of the large intestine in adult rats against a background of </w:t>
      </w:r>
      <w:proofErr w:type="spellStart"/>
      <w:r w:rsidRPr="00CA412B">
        <w:rPr>
          <w:szCs w:val="28"/>
          <w:lang w:val="en-US"/>
        </w:rPr>
        <w:t>alaxan</w:t>
      </w:r>
      <w:proofErr w:type="spellEnd"/>
      <w:r w:rsidRPr="00CA412B">
        <w:rPr>
          <w:szCs w:val="28"/>
          <w:lang w:val="en-US"/>
        </w:rPr>
        <w:t xml:space="preserve"> diabetes // Medical Journal of Uzbekistan No. 2 -Tashkent 2015 - </w:t>
      </w:r>
      <w:r w:rsidRPr="00CA412B">
        <w:rPr>
          <w:szCs w:val="28"/>
        </w:rPr>
        <w:t>С</w:t>
      </w:r>
      <w:r w:rsidRPr="00CA412B">
        <w:rPr>
          <w:szCs w:val="28"/>
          <w:lang w:val="en-US"/>
        </w:rPr>
        <w:t>165-168</w:t>
      </w:r>
    </w:p>
    <w:p w:rsidR="00CA412B" w:rsidRPr="008464C3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>18</w:t>
      </w:r>
      <w:proofErr w:type="gramStart"/>
      <w:r w:rsidRPr="00CA412B">
        <w:rPr>
          <w:szCs w:val="28"/>
          <w:lang w:val="en-US"/>
        </w:rPr>
        <w:t>.Sagaptov</w:t>
      </w:r>
      <w:proofErr w:type="gram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Akhmedov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Zh.M</w:t>
      </w:r>
      <w:proofErr w:type="spellEnd"/>
      <w:r w:rsidRPr="00CA412B">
        <w:rPr>
          <w:szCs w:val="28"/>
          <w:lang w:val="en-US"/>
        </w:rPr>
        <w:t xml:space="preserve"> Age features of </w:t>
      </w:r>
      <w:proofErr w:type="spellStart"/>
      <w:r w:rsidRPr="00CA412B">
        <w:rPr>
          <w:szCs w:val="28"/>
          <w:lang w:val="en-US"/>
        </w:rPr>
        <w:t>morphometric</w:t>
      </w:r>
      <w:proofErr w:type="spellEnd"/>
      <w:r w:rsidRPr="00CA412B">
        <w:rPr>
          <w:szCs w:val="28"/>
          <w:lang w:val="en-US"/>
        </w:rPr>
        <w:t xml:space="preserve"> indices of different parts of the spinal column in girls aged 16 to 18 years. </w:t>
      </w:r>
      <w:proofErr w:type="spellStart"/>
      <w:r w:rsidRPr="008464C3">
        <w:rPr>
          <w:szCs w:val="28"/>
          <w:lang w:val="en-US"/>
        </w:rPr>
        <w:t>Maskwa</w:t>
      </w:r>
      <w:proofErr w:type="spellEnd"/>
      <w:r w:rsidRPr="008464C3">
        <w:rPr>
          <w:szCs w:val="28"/>
          <w:lang w:val="en-US"/>
        </w:rPr>
        <w:t xml:space="preserve"> 2015 -234-236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19. N.D. </w:t>
      </w:r>
      <w:proofErr w:type="spellStart"/>
      <w:r w:rsidRPr="00CA412B">
        <w:rPr>
          <w:szCs w:val="28"/>
          <w:lang w:val="en-US"/>
        </w:rPr>
        <w:t>Muratova</w:t>
      </w:r>
      <w:proofErr w:type="spellEnd"/>
      <w:r w:rsidRPr="00CA412B">
        <w:rPr>
          <w:szCs w:val="28"/>
          <w:lang w:val="en-US"/>
        </w:rPr>
        <w:t xml:space="preserve">, </w:t>
      </w:r>
      <w:proofErr w:type="spellStart"/>
      <w:r w:rsidRPr="00CA412B">
        <w:rPr>
          <w:szCs w:val="28"/>
          <w:lang w:val="en-US"/>
        </w:rPr>
        <w:t>Sadikova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Z.Sh</w:t>
      </w:r>
      <w:proofErr w:type="spellEnd"/>
      <w:r w:rsidRPr="00CA412B">
        <w:rPr>
          <w:szCs w:val="28"/>
          <w:lang w:val="en-US"/>
        </w:rPr>
        <w:t xml:space="preserve">,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 Modern ideas about the </w:t>
      </w:r>
      <w:proofErr w:type="spellStart"/>
      <w:r w:rsidRPr="00CA412B">
        <w:rPr>
          <w:szCs w:val="28"/>
          <w:lang w:val="en-US"/>
        </w:rPr>
        <w:t>morphofunctional</w:t>
      </w:r>
      <w:proofErr w:type="spellEnd"/>
      <w:r w:rsidRPr="00CA412B">
        <w:rPr>
          <w:szCs w:val="28"/>
          <w:lang w:val="en-US"/>
        </w:rPr>
        <w:t xml:space="preserve"> features of the structure of the uterine </w:t>
      </w:r>
      <w:proofErr w:type="spellStart"/>
      <w:r w:rsidRPr="00CA412B">
        <w:rPr>
          <w:szCs w:val="28"/>
          <w:lang w:val="en-US"/>
        </w:rPr>
        <w:t>myoma</w:t>
      </w:r>
      <w:proofErr w:type="spellEnd"/>
      <w:r w:rsidRPr="00CA412B">
        <w:rPr>
          <w:szCs w:val="28"/>
          <w:lang w:val="en-US"/>
        </w:rPr>
        <w:t xml:space="preserve"> // Bulletin of the Tashkent Medical Academy -Tashkent 2015 - From 28-30.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17.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Katakhodzhaeva</w:t>
      </w:r>
      <w:proofErr w:type="spellEnd"/>
      <w:r w:rsidRPr="00CA412B">
        <w:rPr>
          <w:szCs w:val="28"/>
          <w:lang w:val="en-US"/>
        </w:rPr>
        <w:t xml:space="preserve"> D.U. </w:t>
      </w:r>
      <w:proofErr w:type="spellStart"/>
      <w:r w:rsidRPr="00CA412B">
        <w:rPr>
          <w:szCs w:val="28"/>
          <w:lang w:val="en-US"/>
        </w:rPr>
        <w:t>Sagdullaeva</w:t>
      </w:r>
      <w:proofErr w:type="spellEnd"/>
      <w:r w:rsidRPr="00CA412B">
        <w:rPr>
          <w:szCs w:val="28"/>
          <w:lang w:val="en-US"/>
        </w:rPr>
        <w:t xml:space="preserve"> M.K. Morphological state of tissue elements of the small intestine by a simple primer with pesticides // </w:t>
      </w:r>
      <w:proofErr w:type="spellStart"/>
      <w:r w:rsidRPr="00CA412B">
        <w:rPr>
          <w:szCs w:val="28"/>
          <w:lang w:val="en-US"/>
        </w:rPr>
        <w:t>Vestnik</w:t>
      </w:r>
      <w:proofErr w:type="spellEnd"/>
      <w:r w:rsidRPr="00CA412B">
        <w:rPr>
          <w:szCs w:val="28"/>
          <w:lang w:val="en-US"/>
        </w:rPr>
        <w:t xml:space="preserve"> TMA No. 3, Tashkent2016-C 29-31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 18.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</w:t>
      </w:r>
      <w:proofErr w:type="gramStart"/>
      <w:r w:rsidRPr="00CA412B">
        <w:rPr>
          <w:szCs w:val="28"/>
          <w:lang w:val="en-US"/>
        </w:rPr>
        <w:t>TA ,</w:t>
      </w:r>
      <w:proofErr w:type="gramEnd"/>
      <w:r w:rsidRPr="00CA412B">
        <w:rPr>
          <w:szCs w:val="28"/>
          <w:lang w:val="en-US"/>
        </w:rPr>
        <w:t xml:space="preserve"> ST </w:t>
      </w:r>
      <w:proofErr w:type="spellStart"/>
      <w:r w:rsidRPr="00CA412B">
        <w:rPr>
          <w:szCs w:val="28"/>
          <w:lang w:val="en-US"/>
        </w:rPr>
        <w:t>Kosimov</w:t>
      </w:r>
      <w:proofErr w:type="spellEnd"/>
      <w:r w:rsidRPr="00CA412B">
        <w:rPr>
          <w:szCs w:val="28"/>
          <w:lang w:val="en-US"/>
        </w:rPr>
        <w:t xml:space="preserve">, </w:t>
      </w:r>
      <w:proofErr w:type="spellStart"/>
      <w:r w:rsidRPr="00CA412B">
        <w:rPr>
          <w:szCs w:val="28"/>
          <w:lang w:val="en-US"/>
        </w:rPr>
        <w:t>S.Zh</w:t>
      </w:r>
      <w:proofErr w:type="spellEnd"/>
      <w:r w:rsidRPr="00CA412B">
        <w:rPr>
          <w:szCs w:val="28"/>
          <w:lang w:val="en-US"/>
        </w:rPr>
        <w:t xml:space="preserve">. </w:t>
      </w:r>
      <w:proofErr w:type="spellStart"/>
      <w:r w:rsidRPr="00CA412B">
        <w:rPr>
          <w:szCs w:val="28"/>
          <w:lang w:val="en-US"/>
        </w:rPr>
        <w:t>Khodzhnazarov</w:t>
      </w:r>
      <w:proofErr w:type="spellEnd"/>
      <w:r w:rsidRPr="00CA412B">
        <w:rPr>
          <w:szCs w:val="28"/>
          <w:lang w:val="en-US"/>
        </w:rPr>
        <w:t xml:space="preserve">, K.I. </w:t>
      </w:r>
      <w:proofErr w:type="spellStart"/>
      <w:r w:rsidRPr="00CA412B">
        <w:rPr>
          <w:szCs w:val="28"/>
          <w:lang w:val="en-US"/>
        </w:rPr>
        <w:t>Khaidarov</w:t>
      </w:r>
      <w:proofErr w:type="spellEnd"/>
      <w:r w:rsidRPr="00CA412B">
        <w:rPr>
          <w:szCs w:val="28"/>
          <w:lang w:val="en-US"/>
        </w:rPr>
        <w:t xml:space="preserve">. </w:t>
      </w:r>
      <w:proofErr w:type="gramStart"/>
      <w:r w:rsidRPr="00CA412B">
        <w:rPr>
          <w:szCs w:val="28"/>
          <w:lang w:val="en-US"/>
        </w:rPr>
        <w:t>Macro-micro and ultramicroscopic characteristics of the microcirculatory bed and tissue structures of the thymus gland in normal and under the influence of a pesticide.</w:t>
      </w:r>
      <w:proofErr w:type="gramEnd"/>
      <w:r w:rsidRPr="00CA412B">
        <w:rPr>
          <w:szCs w:val="28"/>
          <w:lang w:val="en-US"/>
        </w:rPr>
        <w:t xml:space="preserve"> // </w:t>
      </w:r>
      <w:proofErr w:type="spellStart"/>
      <w:r w:rsidRPr="00CA412B">
        <w:rPr>
          <w:szCs w:val="28"/>
          <w:lang w:val="en-US"/>
        </w:rPr>
        <w:t>Tibibiotta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Yangi</w:t>
      </w:r>
      <w:proofErr w:type="spellEnd"/>
      <w:r w:rsidRPr="00CA412B">
        <w:rPr>
          <w:szCs w:val="28"/>
          <w:lang w:val="en-US"/>
        </w:rPr>
        <w:t>-kun. - Tashkent 2016 No. 3-4, -C 286-289.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19. Structural and functional rearrangement of the microcirculatory bed of the </w:t>
      </w:r>
      <w:proofErr w:type="spellStart"/>
      <w:r w:rsidRPr="00CA412B">
        <w:rPr>
          <w:szCs w:val="28"/>
          <w:lang w:val="en-US"/>
        </w:rPr>
        <w:t>tolstock</w:t>
      </w:r>
      <w:proofErr w:type="spellEnd"/>
      <w:r w:rsidRPr="00CA412B">
        <w:rPr>
          <w:szCs w:val="28"/>
          <w:lang w:val="en-US"/>
        </w:rPr>
        <w:t xml:space="preserve"> during storage with pesticides. // </w:t>
      </w:r>
      <w:proofErr w:type="spellStart"/>
      <w:r w:rsidRPr="00CA412B">
        <w:rPr>
          <w:szCs w:val="28"/>
          <w:lang w:val="en-US"/>
        </w:rPr>
        <w:t>Tibibietda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Yangi</w:t>
      </w:r>
      <w:proofErr w:type="spellEnd"/>
      <w:r w:rsidRPr="00CA412B">
        <w:rPr>
          <w:szCs w:val="28"/>
          <w:lang w:val="en-US"/>
        </w:rPr>
        <w:t>-kun No. 2 Tashkent 2017 - 86- 88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20.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 </w:t>
      </w:r>
      <w:proofErr w:type="spellStart"/>
      <w:r w:rsidRPr="00CA412B">
        <w:rPr>
          <w:szCs w:val="28"/>
          <w:lang w:val="en-US"/>
        </w:rPr>
        <w:t>Khuzhanazarova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S.Zh</w:t>
      </w:r>
      <w:proofErr w:type="spellEnd"/>
      <w:r w:rsidRPr="00CA412B">
        <w:rPr>
          <w:szCs w:val="28"/>
          <w:lang w:val="en-US"/>
        </w:rPr>
        <w:t xml:space="preserve">., </w:t>
      </w:r>
      <w:proofErr w:type="spellStart"/>
      <w:r w:rsidRPr="00CA412B">
        <w:rPr>
          <w:szCs w:val="28"/>
          <w:lang w:val="en-US"/>
        </w:rPr>
        <w:t>Khudaibergenov</w:t>
      </w:r>
      <w:proofErr w:type="spellEnd"/>
      <w:r w:rsidRPr="00CA412B">
        <w:rPr>
          <w:szCs w:val="28"/>
          <w:lang w:val="en-US"/>
        </w:rPr>
        <w:t xml:space="preserve"> BI </w:t>
      </w:r>
      <w:proofErr w:type="gramStart"/>
      <w:r w:rsidRPr="00CA412B">
        <w:rPr>
          <w:szCs w:val="28"/>
          <w:lang w:val="en-US"/>
        </w:rPr>
        <w:t>The</w:t>
      </w:r>
      <w:proofErr w:type="gramEnd"/>
      <w:r w:rsidRPr="00CA412B">
        <w:rPr>
          <w:szCs w:val="28"/>
          <w:lang w:val="en-US"/>
        </w:rPr>
        <w:t xml:space="preserve"> morphological characteristics of the colon on the background of experimental diabetes // Bulletin of TTA Tashkent-2017 No. 2-C 30-32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21.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Katakhodzhaeva</w:t>
      </w:r>
      <w:proofErr w:type="spellEnd"/>
      <w:r w:rsidRPr="00CA412B">
        <w:rPr>
          <w:szCs w:val="28"/>
          <w:lang w:val="en-US"/>
        </w:rPr>
        <w:t xml:space="preserve"> D.U. Clinics </w:t>
      </w:r>
      <w:proofErr w:type="spellStart"/>
      <w:r w:rsidRPr="00CA412B">
        <w:rPr>
          <w:szCs w:val="28"/>
          <w:lang w:val="en-US"/>
        </w:rPr>
        <w:t>mutahassislarni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tayorlashda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Tibby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biologik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fanlarning</w:t>
      </w:r>
      <w:proofErr w:type="spellEnd"/>
      <w:r w:rsidRPr="00CA412B">
        <w:rPr>
          <w:szCs w:val="28"/>
          <w:lang w:val="en-US"/>
        </w:rPr>
        <w:t xml:space="preserve"> </w:t>
      </w:r>
      <w:proofErr w:type="gramStart"/>
      <w:r w:rsidRPr="00CA412B">
        <w:rPr>
          <w:szCs w:val="28"/>
          <w:lang w:val="en-US"/>
        </w:rPr>
        <w:t>a</w:t>
      </w:r>
      <w:r w:rsidRPr="00CA412B">
        <w:rPr>
          <w:rFonts w:ascii="Arial" w:hAnsi="Arial" w:cs="Arial"/>
          <w:szCs w:val="28"/>
        </w:rPr>
        <w:t>ҳ</w:t>
      </w:r>
      <w:proofErr w:type="spellStart"/>
      <w:r w:rsidRPr="00CA412B">
        <w:rPr>
          <w:rFonts w:ascii="Calibri" w:hAnsi="Calibri" w:cs="Calibri"/>
          <w:szCs w:val="28"/>
          <w:lang w:val="en-US"/>
        </w:rPr>
        <w:t>amiyati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./</w:t>
      </w:r>
      <w:proofErr w:type="gramEnd"/>
      <w:r w:rsidRPr="00CA412B">
        <w:rPr>
          <w:rFonts w:ascii="Calibri" w:hAnsi="Calibri" w:cs="Calibri"/>
          <w:szCs w:val="28"/>
          <w:lang w:val="en-US"/>
        </w:rPr>
        <w:t xml:space="preserve">/ </w:t>
      </w:r>
      <w:proofErr w:type="spellStart"/>
      <w:r w:rsidRPr="00CA412B">
        <w:rPr>
          <w:rFonts w:ascii="Calibri" w:hAnsi="Calibri" w:cs="Calibri"/>
          <w:szCs w:val="28"/>
          <w:lang w:val="en-US"/>
        </w:rPr>
        <w:t>Oliy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Tibby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talimda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Zamonaviy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tehnologilarning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r w:rsidRPr="00CA412B">
        <w:rPr>
          <w:rFonts w:ascii="Arial" w:hAnsi="Arial" w:cs="Arial"/>
          <w:szCs w:val="28"/>
        </w:rPr>
        <w:t>қ</w:t>
      </w:r>
      <w:r w:rsidRPr="00CA412B">
        <w:rPr>
          <w:rFonts w:ascii="Calibri" w:hAnsi="Calibri" w:cs="Calibri"/>
          <w:szCs w:val="28"/>
        </w:rPr>
        <w:t>ў</w:t>
      </w:r>
      <w:proofErr w:type="spellStart"/>
      <w:r w:rsidRPr="00CA412B">
        <w:rPr>
          <w:rFonts w:ascii="Calibri" w:hAnsi="Calibri" w:cs="Calibri"/>
          <w:szCs w:val="28"/>
          <w:lang w:val="en-US"/>
        </w:rPr>
        <w:t>llanilishi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samaradorligi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Islands (Republic </w:t>
      </w:r>
      <w:r w:rsidRPr="00CA412B">
        <w:rPr>
          <w:rFonts w:ascii="Calibri" w:hAnsi="Calibri" w:cs="Calibri"/>
          <w:szCs w:val="28"/>
        </w:rPr>
        <w:t>ў</w:t>
      </w:r>
      <w:r w:rsidRPr="00CA412B">
        <w:rPr>
          <w:rFonts w:ascii="Arial" w:hAnsi="Arial" w:cs="Arial"/>
          <w:szCs w:val="28"/>
        </w:rPr>
        <w:t>қ</w:t>
      </w:r>
      <w:proofErr w:type="spellStart"/>
      <w:r w:rsidRPr="00CA412B">
        <w:rPr>
          <w:rFonts w:ascii="Calibri" w:hAnsi="Calibri" w:cs="Calibri"/>
          <w:szCs w:val="28"/>
          <w:lang w:val="en-US"/>
        </w:rPr>
        <w:t>uv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-</w:t>
      </w:r>
      <w:proofErr w:type="spellStart"/>
      <w:r w:rsidRPr="00CA412B">
        <w:rPr>
          <w:rFonts w:ascii="Calibri" w:hAnsi="Calibri" w:cs="Calibri"/>
          <w:szCs w:val="28"/>
          <w:lang w:val="en-US"/>
        </w:rPr>
        <w:t>usluby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konferentsiyasi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, </w:t>
      </w:r>
      <w:proofErr w:type="spellStart"/>
      <w:r w:rsidRPr="00CA412B">
        <w:rPr>
          <w:rFonts w:ascii="Calibri" w:hAnsi="Calibri" w:cs="Calibri"/>
          <w:szCs w:val="28"/>
          <w:lang w:val="en-US"/>
        </w:rPr>
        <w:t>ToshPTI</w:t>
      </w:r>
      <w:proofErr w:type="spellEnd"/>
      <w:r w:rsidRPr="00CA412B">
        <w:rPr>
          <w:rFonts w:ascii="Calibri" w:hAnsi="Calibri" w:cs="Calibri"/>
          <w:szCs w:val="28"/>
          <w:lang w:val="en-US"/>
        </w:rPr>
        <w:t>) Tashkent 2017 - 490-495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22.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 Morphological characteristics of the small intestine in acute pesticide priming on the background of </w:t>
      </w:r>
      <w:proofErr w:type="spellStart"/>
      <w:r w:rsidRPr="00CA412B">
        <w:rPr>
          <w:szCs w:val="28"/>
          <w:lang w:val="en-US"/>
        </w:rPr>
        <w:t>alloxan</w:t>
      </w:r>
      <w:proofErr w:type="spellEnd"/>
      <w:r w:rsidRPr="00CA412B">
        <w:rPr>
          <w:szCs w:val="28"/>
          <w:lang w:val="en-US"/>
        </w:rPr>
        <w:t xml:space="preserve"> diabetes. // Actual problems of medicine. / Materials of the republican scientific-practical conference dedicated to the 25th anniversary of the foundation of the </w:t>
      </w:r>
      <w:proofErr w:type="spellStart"/>
      <w:r w:rsidRPr="00CA412B">
        <w:rPr>
          <w:szCs w:val="28"/>
          <w:lang w:val="en-US"/>
        </w:rPr>
        <w:t>Urgench</w:t>
      </w:r>
      <w:proofErr w:type="spellEnd"/>
      <w:r w:rsidRPr="00CA412B">
        <w:rPr>
          <w:szCs w:val="28"/>
          <w:lang w:val="en-US"/>
        </w:rPr>
        <w:t xml:space="preserve"> branch 2017 - from 44 to 45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lastRenderedPageBreak/>
        <w:t xml:space="preserve">23.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 </w:t>
      </w:r>
      <w:proofErr w:type="spellStart"/>
      <w:r w:rsidRPr="00CA412B">
        <w:rPr>
          <w:szCs w:val="28"/>
          <w:lang w:val="en-US"/>
        </w:rPr>
        <w:t>Tibby</w:t>
      </w:r>
      <w:proofErr w:type="spellEnd"/>
      <w:r w:rsidRPr="00CA412B">
        <w:rPr>
          <w:szCs w:val="28"/>
          <w:lang w:val="en-US"/>
        </w:rPr>
        <w:t xml:space="preserve"> -</w:t>
      </w:r>
      <w:proofErr w:type="spellStart"/>
      <w:r w:rsidRPr="00CA412B">
        <w:rPr>
          <w:szCs w:val="28"/>
          <w:lang w:val="en-US"/>
        </w:rPr>
        <w:t>biologik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fanlarni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modulli</w:t>
      </w:r>
      <w:proofErr w:type="spellEnd"/>
      <w:r w:rsidRPr="00CA412B">
        <w:rPr>
          <w:szCs w:val="28"/>
          <w:lang w:val="en-US"/>
        </w:rPr>
        <w:t xml:space="preserve"> </w:t>
      </w:r>
      <w:r w:rsidRPr="00CA412B">
        <w:rPr>
          <w:szCs w:val="28"/>
        </w:rPr>
        <w:t>ў</w:t>
      </w:r>
      <w:r w:rsidRPr="00CA412B">
        <w:rPr>
          <w:rFonts w:ascii="Arial" w:hAnsi="Arial" w:cs="Arial"/>
          <w:szCs w:val="28"/>
        </w:rPr>
        <w:t>қ</w:t>
      </w:r>
      <w:proofErr w:type="spellStart"/>
      <w:r w:rsidRPr="00CA412B">
        <w:rPr>
          <w:rFonts w:ascii="Calibri" w:hAnsi="Calibri" w:cs="Calibri"/>
          <w:szCs w:val="28"/>
          <w:lang w:val="en-US"/>
        </w:rPr>
        <w:t>itishda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foydalaniladigan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interfaol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talim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</w:t>
      </w:r>
      <w:proofErr w:type="spellStart"/>
      <w:r w:rsidRPr="00CA412B">
        <w:rPr>
          <w:rFonts w:ascii="Calibri" w:hAnsi="Calibri" w:cs="Calibri"/>
          <w:szCs w:val="28"/>
          <w:lang w:val="en-US"/>
        </w:rPr>
        <w:t>metodlar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// Actual problems of medicine / Materials of the republican scientific-practical conference </w:t>
      </w:r>
      <w:proofErr w:type="spellStart"/>
      <w:r w:rsidRPr="00CA412B">
        <w:rPr>
          <w:rFonts w:ascii="Calibri" w:hAnsi="Calibri" w:cs="Calibri"/>
          <w:szCs w:val="28"/>
          <w:lang w:val="en-US"/>
        </w:rPr>
        <w:t>posveschonnoy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25th anniversary of the founding of </w:t>
      </w:r>
      <w:r w:rsidRPr="00CA412B">
        <w:rPr>
          <w:szCs w:val="28"/>
          <w:lang w:val="en-US"/>
        </w:rPr>
        <w:t xml:space="preserve">the branch </w:t>
      </w:r>
      <w:proofErr w:type="spellStart"/>
      <w:r w:rsidRPr="00CA412B">
        <w:rPr>
          <w:szCs w:val="28"/>
          <w:lang w:val="en-US"/>
        </w:rPr>
        <w:t>Urgench</w:t>
      </w:r>
      <w:proofErr w:type="spellEnd"/>
      <w:r w:rsidRPr="00CA412B">
        <w:rPr>
          <w:szCs w:val="28"/>
          <w:lang w:val="en-US"/>
        </w:rPr>
        <w:t xml:space="preserve"> 2017 -. 45 to 44-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24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UA </w:t>
      </w:r>
      <w:proofErr w:type="spellStart"/>
      <w:r w:rsidRPr="00CA412B">
        <w:rPr>
          <w:szCs w:val="28"/>
          <w:lang w:val="en-US"/>
        </w:rPr>
        <w:t>Musayev</w:t>
      </w:r>
      <w:proofErr w:type="spellEnd"/>
      <w:r w:rsidRPr="00CA412B">
        <w:rPr>
          <w:szCs w:val="28"/>
          <w:lang w:val="en-US"/>
        </w:rPr>
        <w:t xml:space="preserve">, </w:t>
      </w:r>
      <w:proofErr w:type="spellStart"/>
      <w:r w:rsidRPr="00CA412B">
        <w:rPr>
          <w:szCs w:val="28"/>
          <w:lang w:val="en-US"/>
        </w:rPr>
        <w:t>Pulatov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H.H.Tibby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biologik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fanlarning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sportchilarni</w:t>
      </w:r>
      <w:proofErr w:type="spellEnd"/>
      <w:r w:rsidRPr="00CA412B">
        <w:rPr>
          <w:szCs w:val="28"/>
          <w:lang w:val="en-US"/>
        </w:rPr>
        <w:t xml:space="preserve"> </w:t>
      </w:r>
      <w:proofErr w:type="spellStart"/>
      <w:r w:rsidRPr="00CA412B">
        <w:rPr>
          <w:szCs w:val="28"/>
          <w:lang w:val="en-US"/>
        </w:rPr>
        <w:t>tarbiyalashdagshi</w:t>
      </w:r>
      <w:proofErr w:type="spellEnd"/>
      <w:r w:rsidRPr="00CA412B">
        <w:rPr>
          <w:szCs w:val="28"/>
          <w:lang w:val="en-US"/>
        </w:rPr>
        <w:t xml:space="preserve"> a</w:t>
      </w:r>
      <w:r w:rsidRPr="00CA412B">
        <w:rPr>
          <w:rFonts w:ascii="Arial" w:hAnsi="Arial" w:cs="Arial"/>
          <w:szCs w:val="28"/>
        </w:rPr>
        <w:t>ҳ</w:t>
      </w:r>
      <w:proofErr w:type="spellStart"/>
      <w:r w:rsidRPr="00CA412B">
        <w:rPr>
          <w:rFonts w:ascii="Calibri" w:hAnsi="Calibri" w:cs="Calibri"/>
          <w:szCs w:val="28"/>
          <w:lang w:val="en-US"/>
        </w:rPr>
        <w:t>amiyati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/ </w:t>
      </w:r>
      <w:proofErr w:type="spellStart"/>
      <w:r w:rsidRPr="00CA412B">
        <w:rPr>
          <w:rFonts w:ascii="Calibri" w:hAnsi="Calibri" w:cs="Calibri"/>
          <w:szCs w:val="28"/>
          <w:lang w:val="en-US"/>
        </w:rPr>
        <w:t>Fizicheskayakultura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and Sports: science, education, innovation </w:t>
      </w:r>
      <w:proofErr w:type="spellStart"/>
      <w:r w:rsidRPr="00CA412B">
        <w:rPr>
          <w:rFonts w:ascii="Calibri" w:hAnsi="Calibri" w:cs="Calibri"/>
          <w:szCs w:val="28"/>
          <w:lang w:val="en-US"/>
        </w:rPr>
        <w:t>Respublikanskaoy</w:t>
      </w:r>
      <w:proofErr w:type="spellEnd"/>
      <w:r w:rsidRPr="00CA412B">
        <w:rPr>
          <w:rFonts w:ascii="Calibri" w:hAnsi="Calibri" w:cs="Calibri"/>
          <w:szCs w:val="28"/>
          <w:lang w:val="en-US"/>
        </w:rPr>
        <w:t xml:space="preserve"> // Collection of scientific-pr</w:t>
      </w:r>
      <w:r w:rsidRPr="00CA412B">
        <w:rPr>
          <w:szCs w:val="28"/>
          <w:lang w:val="en-US"/>
        </w:rPr>
        <w:t>actical conference -Namangan. - 2017.-65-66</w:t>
      </w:r>
    </w:p>
    <w:p w:rsidR="00CA412B" w:rsidRPr="00CA412B" w:rsidRDefault="00CA412B" w:rsidP="00CA412B">
      <w:pPr>
        <w:rPr>
          <w:szCs w:val="28"/>
          <w:lang w:val="en-US"/>
        </w:rPr>
      </w:pPr>
      <w:r w:rsidRPr="00CA412B">
        <w:rPr>
          <w:szCs w:val="28"/>
          <w:lang w:val="en-US"/>
        </w:rPr>
        <w:t xml:space="preserve">25. </w:t>
      </w:r>
      <w:proofErr w:type="spellStart"/>
      <w:r w:rsidRPr="00CA412B">
        <w:rPr>
          <w:szCs w:val="28"/>
          <w:lang w:val="en-US"/>
        </w:rPr>
        <w:t>Sagatov</w:t>
      </w:r>
      <w:proofErr w:type="spellEnd"/>
      <w:r w:rsidRPr="00CA412B">
        <w:rPr>
          <w:szCs w:val="28"/>
          <w:lang w:val="en-US"/>
        </w:rPr>
        <w:t xml:space="preserve"> TA, </w:t>
      </w:r>
      <w:proofErr w:type="spellStart"/>
      <w:r w:rsidRPr="00CA412B">
        <w:rPr>
          <w:szCs w:val="28"/>
          <w:lang w:val="en-US"/>
        </w:rPr>
        <w:t>Khasanov</w:t>
      </w:r>
      <w:proofErr w:type="spellEnd"/>
      <w:r w:rsidRPr="00CA412B">
        <w:rPr>
          <w:szCs w:val="28"/>
          <w:lang w:val="en-US"/>
        </w:rPr>
        <w:t xml:space="preserve"> NA Morphological and </w:t>
      </w:r>
      <w:proofErr w:type="spellStart"/>
      <w:r w:rsidRPr="00CA412B">
        <w:rPr>
          <w:szCs w:val="28"/>
          <w:lang w:val="en-US"/>
        </w:rPr>
        <w:t>morphometric</w:t>
      </w:r>
      <w:proofErr w:type="spellEnd"/>
      <w:r w:rsidRPr="00CA412B">
        <w:rPr>
          <w:szCs w:val="28"/>
          <w:lang w:val="en-US"/>
        </w:rPr>
        <w:t xml:space="preserve"> characteristics of </w:t>
      </w:r>
      <w:proofErr w:type="spellStart"/>
      <w:r w:rsidRPr="00CA412B">
        <w:rPr>
          <w:szCs w:val="28"/>
          <w:lang w:val="en-US"/>
        </w:rPr>
        <w:t>intragonal</w:t>
      </w:r>
      <w:proofErr w:type="spellEnd"/>
      <w:r w:rsidRPr="00CA412B">
        <w:rPr>
          <w:szCs w:val="28"/>
          <w:lang w:val="en-US"/>
        </w:rPr>
        <w:t xml:space="preserve"> veins of the large intestine in the age aspect // Bulletin of TTA Tashkent-2018., - No. 1. - From 49-52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6. Algorithm for diagnosis of diseases of the organs of the excretory system // rationalization proposals - Tashkent-2018.,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27. Algorithm for the diagnosis of diseases of the respiratory system. // rationalization proposals Tashkent-2018.,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28. Algorithm for the diagnosis of diseases of the digestive system. // rationalization proposals Tashkent-2018.,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29 Algorithm for the diagnosis of diseases of the organs of the Cardiovascular system // rationalization proposals Tashkent-2018.,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30 Algorithm for diagnosis of diseases of the central nervous system organs // rationalization proposals Tashkent-2018.,</w:t>
      </w:r>
    </w:p>
    <w:p w:rsidR="008464C3" w:rsidRPr="008464C3" w:rsidRDefault="008464C3" w:rsidP="008464C3">
      <w:pPr>
        <w:rPr>
          <w:szCs w:val="28"/>
          <w:lang w:val="en-US"/>
        </w:rPr>
      </w:pPr>
      <w:r w:rsidRPr="008464C3">
        <w:rPr>
          <w:szCs w:val="28"/>
          <w:lang w:val="en-US"/>
        </w:rPr>
        <w:t>31. Algorithm for diagnosis of diseases of the organs of the endocrine system // rationalization proposals - Tashkent-2018.,</w:t>
      </w:r>
    </w:p>
    <w:p w:rsidR="00CA412B" w:rsidRPr="00AC5AFC" w:rsidRDefault="008464C3" w:rsidP="008464C3">
      <w:pPr>
        <w:rPr>
          <w:b/>
          <w:szCs w:val="28"/>
          <w:lang w:val="en-US"/>
        </w:rPr>
      </w:pPr>
      <w:r w:rsidRPr="00AC5AFC">
        <w:rPr>
          <w:b/>
          <w:szCs w:val="28"/>
          <w:lang w:val="en-US"/>
        </w:rPr>
        <w:t>Textbooks and study guide.</w:t>
      </w:r>
    </w:p>
    <w:p w:rsidR="008464C3" w:rsidRPr="00DC3652" w:rsidRDefault="008464C3" w:rsidP="008464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C3652">
        <w:rPr>
          <w:rFonts w:ascii="Times New Roman" w:hAnsi="Times New Roman" w:cs="Times New Roman"/>
          <w:sz w:val="28"/>
          <w:szCs w:val="28"/>
          <w:lang w:val="uz-Cyrl-UZ"/>
        </w:rPr>
        <w:t>1. Шомирзаев Н.Ҳ.,Сагатов Т.А. ва б. Оператив жарроҳлик топографик анатомия билан фанининг //Ўқув намунавий дастури  Тошкент -201</w:t>
      </w: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DC3652">
        <w:rPr>
          <w:rFonts w:ascii="Times New Roman" w:hAnsi="Times New Roman" w:cs="Times New Roman"/>
          <w:sz w:val="28"/>
          <w:szCs w:val="28"/>
          <w:lang w:val="uz-Cyrl-UZ"/>
        </w:rPr>
        <w:t xml:space="preserve"> й -С 26.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2.Сагатов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Т.А.,Миршарапов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У.М 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Научные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изискания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ученого продолжаются //Здравоохранение Узбекистана -2012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21 декабрь -№51 –С.5с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Тиббиётимизнинг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фахри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ифтихори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2012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№ 11 – С. 4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У.М «Одам анатомия»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дарслик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Tafakkur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Bo’ston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» МЧЖ. босмахонаси.416 с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-1914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119 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6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стоматология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</w:t>
      </w:r>
      <w:r w:rsidRPr="0084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-1914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F39">
        <w:rPr>
          <w:rFonts w:ascii="Times New Roman" w:hAnsi="Times New Roman" w:cs="Times New Roman"/>
          <w:sz w:val="28"/>
          <w:szCs w:val="28"/>
        </w:rPr>
        <w:t xml:space="preserve">-117 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тиббий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педогогика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84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-1914</w:t>
      </w:r>
      <w:r>
        <w:rPr>
          <w:rFonts w:ascii="Times New Roman" w:hAnsi="Times New Roman" w:cs="Times New Roman"/>
          <w:sz w:val="28"/>
          <w:szCs w:val="28"/>
        </w:rPr>
        <w:t xml:space="preserve">. -325с </w:t>
      </w:r>
    </w:p>
    <w:p w:rsidR="008464C3" w:rsidRPr="00387F39" w:rsidRDefault="008464C3" w:rsidP="008464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387F39">
        <w:rPr>
          <w:rFonts w:ascii="Times New Roman" w:hAnsi="Times New Roman" w:cs="Times New Roman"/>
          <w:sz w:val="28"/>
          <w:szCs w:val="28"/>
        </w:rPr>
        <w:t xml:space="preserve">.ОЖТА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2016 й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-120с</w:t>
      </w:r>
    </w:p>
    <w:p w:rsidR="008464C3" w:rsidRPr="00387F39" w:rsidRDefault="008464C3" w:rsidP="008464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387F3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Юрак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қон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томир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тизимидан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ўзбек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инглиз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тилларда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ўқув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услубий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-45с</w:t>
      </w:r>
    </w:p>
    <w:p w:rsidR="008464C3" w:rsidRDefault="008464C3" w:rsidP="008464C3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10. Сагатов Т.А.,Миршарапов У.М. Одам анатомияси  ОМХ факультети учун дарслик. 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Тошкент -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2013 й</w:t>
      </w:r>
    </w:p>
    <w:p w:rsidR="008464C3" w:rsidRPr="008464C3" w:rsidRDefault="008464C3" w:rsidP="008464C3">
      <w:pPr>
        <w:rPr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11.Ахмедов А..Г,Иршарапов У.М.   </w:t>
      </w:r>
    </w:p>
    <w:sectPr w:rsidR="008464C3" w:rsidRPr="008464C3" w:rsidSect="0003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CE" w:rsidRDefault="003303CE" w:rsidP="008464C3">
      <w:pPr>
        <w:spacing w:after="0" w:line="240" w:lineRule="auto"/>
      </w:pPr>
      <w:r>
        <w:separator/>
      </w:r>
    </w:p>
  </w:endnote>
  <w:endnote w:type="continuationSeparator" w:id="0">
    <w:p w:rsidR="003303CE" w:rsidRDefault="003303CE" w:rsidP="0084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CE" w:rsidRDefault="003303CE" w:rsidP="008464C3">
      <w:pPr>
        <w:spacing w:after="0" w:line="240" w:lineRule="auto"/>
      </w:pPr>
      <w:r>
        <w:separator/>
      </w:r>
    </w:p>
  </w:footnote>
  <w:footnote w:type="continuationSeparator" w:id="0">
    <w:p w:rsidR="003303CE" w:rsidRDefault="003303CE" w:rsidP="00846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C54"/>
    <w:rsid w:val="0003699B"/>
    <w:rsid w:val="002124CA"/>
    <w:rsid w:val="003129BC"/>
    <w:rsid w:val="003303CE"/>
    <w:rsid w:val="00331BAB"/>
    <w:rsid w:val="00713E9B"/>
    <w:rsid w:val="00836505"/>
    <w:rsid w:val="008464C3"/>
    <w:rsid w:val="008C4F94"/>
    <w:rsid w:val="008F6F4B"/>
    <w:rsid w:val="00962C54"/>
    <w:rsid w:val="00AC5AFC"/>
    <w:rsid w:val="00CA412B"/>
    <w:rsid w:val="00CF2A86"/>
    <w:rsid w:val="00DB62BB"/>
    <w:rsid w:val="00E04D62"/>
    <w:rsid w:val="00E460B0"/>
    <w:rsid w:val="00E86243"/>
    <w:rsid w:val="00EC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5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4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64C3"/>
  </w:style>
  <w:style w:type="paragraph" w:styleId="a5">
    <w:name w:val="footer"/>
    <w:basedOn w:val="a"/>
    <w:link w:val="a6"/>
    <w:uiPriority w:val="99"/>
    <w:semiHidden/>
    <w:unhideWhenUsed/>
    <w:rsid w:val="0084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6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5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Admin</cp:lastModifiedBy>
  <cp:revision>9</cp:revision>
  <dcterms:created xsi:type="dcterms:W3CDTF">2017-11-07T04:47:00Z</dcterms:created>
  <dcterms:modified xsi:type="dcterms:W3CDTF">2018-11-12T06:48:00Z</dcterms:modified>
</cp:coreProperties>
</file>